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DIRECTORS MEETING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4C55A5">
        <w:rPr>
          <w:rFonts w:ascii="Times New Roman" w:hAnsi="Times New Roman" w:cs="Times New Roman"/>
          <w:b/>
          <w:sz w:val="32"/>
          <w:szCs w:val="32"/>
        </w:rPr>
        <w:t>June 28</w:t>
      </w:r>
      <w:r w:rsidR="00341F42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6:00 p.m.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641" w:rsidRDefault="00FF4641" w:rsidP="00FF4641">
      <w:pPr>
        <w:spacing w:after="0"/>
        <w:rPr>
          <w:rFonts w:ascii="Times New Roman" w:hAnsi="Times New Roman" w:cs="Times New Roman"/>
          <w:b/>
          <w:bCs/>
        </w:rPr>
      </w:pPr>
    </w:p>
    <w:p w:rsid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FF4641">
        <w:rPr>
          <w:rFonts w:ascii="Times New Roman" w:hAnsi="Times New Roman" w:cs="Times New Roman"/>
          <w:b/>
          <w:bCs/>
        </w:rPr>
        <w:t>Call to Order.</w:t>
      </w:r>
    </w:p>
    <w:p w:rsidR="00BD629F" w:rsidRPr="00BD629F" w:rsidRDefault="00BD629F" w:rsidP="00BD629F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meeting was called to order at 6:00 pm.</w:t>
      </w:r>
    </w:p>
    <w:p w:rsidR="00FF4641" w:rsidRP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FF4641">
        <w:rPr>
          <w:rFonts w:ascii="Times New Roman" w:hAnsi="Times New Roman" w:cs="Times New Roman"/>
          <w:b/>
          <w:bCs/>
        </w:rPr>
        <w:t>Pledge of Allegiance.</w:t>
      </w:r>
    </w:p>
    <w:p w:rsid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FF4641">
        <w:rPr>
          <w:rFonts w:ascii="Times New Roman" w:hAnsi="Times New Roman" w:cs="Times New Roman"/>
          <w:b/>
          <w:bCs/>
        </w:rPr>
        <w:t>Roll Call.</w:t>
      </w:r>
    </w:p>
    <w:p w:rsidR="00BD629F" w:rsidRPr="00BD629F" w:rsidRDefault="00BD629F" w:rsidP="00BD629F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 were President Parker, Vice President Bernal, Director Alexander, Director Jones and Director Landers.</w:t>
      </w:r>
      <w:r w:rsidR="002D2758">
        <w:rPr>
          <w:rFonts w:ascii="Times New Roman" w:hAnsi="Times New Roman" w:cs="Times New Roman"/>
          <w:bCs/>
        </w:rPr>
        <w:t xml:space="preserve">  Also present were General Manager Garza, Attorney Rod Atteberry, Attorney Katie R. O'Ferrall, Engineer Doug Parsons Board Secretary Michelle Harris.</w:t>
      </w:r>
    </w:p>
    <w:p w:rsid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 on Agenda and Non-Agenda Items.</w:t>
      </w:r>
    </w:p>
    <w:p w:rsidR="00BD629F" w:rsidRPr="00BD629F" w:rsidRDefault="00BD629F" w:rsidP="00BD629F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None.</w:t>
      </w:r>
    </w:p>
    <w:p w:rsidR="004A6C1F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Consent Agenda.</w:t>
      </w:r>
    </w:p>
    <w:p w:rsidR="004A6C1F" w:rsidRDefault="004A6C1F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</w:rPr>
        <w:tab/>
      </w:r>
      <w:r w:rsidR="00FF4641" w:rsidRPr="004A6C1F">
        <w:rPr>
          <w:rFonts w:ascii="Times New Roman" w:hAnsi="Times New Roman" w:cs="Times New Roman"/>
          <w:b/>
          <w:bCs/>
        </w:rPr>
        <w:t xml:space="preserve">Approve Minutes of </w:t>
      </w:r>
      <w:r w:rsidR="004C55A5">
        <w:rPr>
          <w:rFonts w:ascii="Times New Roman" w:hAnsi="Times New Roman" w:cs="Times New Roman"/>
          <w:b/>
          <w:bCs/>
        </w:rPr>
        <w:t>May 24</w:t>
      </w:r>
      <w:r w:rsidR="001734C7">
        <w:rPr>
          <w:rFonts w:ascii="Times New Roman" w:hAnsi="Times New Roman" w:cs="Times New Roman"/>
          <w:b/>
          <w:bCs/>
        </w:rPr>
        <w:t>, 2016</w:t>
      </w:r>
      <w:r w:rsidR="00FF4641" w:rsidRPr="004A6C1F">
        <w:rPr>
          <w:rFonts w:ascii="Times New Roman" w:hAnsi="Times New Roman" w:cs="Times New Roman"/>
          <w:b/>
          <w:bCs/>
        </w:rPr>
        <w:t>.</w:t>
      </w:r>
    </w:p>
    <w:p w:rsidR="00D252CD" w:rsidRDefault="004A6C1F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  <w:b/>
          <w:bCs/>
        </w:rPr>
        <w:tab/>
      </w:r>
      <w:r w:rsidR="00FF4641">
        <w:rPr>
          <w:rFonts w:ascii="Times New Roman" w:hAnsi="Times New Roman" w:cs="Times New Roman"/>
          <w:b/>
          <w:bCs/>
        </w:rPr>
        <w:t xml:space="preserve">Approve Warrant Register for </w:t>
      </w:r>
      <w:r w:rsidR="004C55A5">
        <w:rPr>
          <w:rFonts w:ascii="Times New Roman" w:hAnsi="Times New Roman" w:cs="Times New Roman"/>
          <w:b/>
          <w:bCs/>
        </w:rPr>
        <w:t>June 28</w:t>
      </w:r>
      <w:r w:rsidR="00341F42">
        <w:rPr>
          <w:rFonts w:ascii="Times New Roman" w:hAnsi="Times New Roman" w:cs="Times New Roman"/>
          <w:b/>
          <w:bCs/>
        </w:rPr>
        <w:t>, 2016</w:t>
      </w:r>
      <w:r w:rsidR="00FF4641">
        <w:rPr>
          <w:rFonts w:ascii="Times New Roman" w:hAnsi="Times New Roman" w:cs="Times New Roman"/>
          <w:b/>
          <w:bCs/>
        </w:rPr>
        <w:t>.</w:t>
      </w:r>
    </w:p>
    <w:p w:rsidR="00BD629F" w:rsidRPr="00BD629F" w:rsidRDefault="00BD629F" w:rsidP="004A6C1F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was a motion made to accept the consent agenda by Director Jones and a second by Director Landers.  Director Jones (M), Director Landers (S), President Parker AYE), Vice President Bernal (AYE) and Director Alexander (AYE).</w:t>
      </w:r>
    </w:p>
    <w:p w:rsidR="004A6C1F" w:rsidRDefault="004A6C1F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4A6C1F" w:rsidRDefault="004A6C1F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DISCUSSION/POSSIBLE ACTION ITEMS</w:t>
      </w:r>
    </w:p>
    <w:p w:rsidR="00EA39F0" w:rsidRDefault="00EA39F0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</w:rPr>
        <w:tab/>
        <w:t xml:space="preserve">Discussion </w:t>
      </w:r>
      <w:r w:rsidR="004C55A5">
        <w:rPr>
          <w:rFonts w:ascii="Times New Roman" w:hAnsi="Times New Roman" w:cs="Times New Roman"/>
          <w:b/>
          <w:bCs/>
        </w:rPr>
        <w:t>and Possible action to approve Resolution 2016-511, a Resolution approving the Budget for Fiscal Year 2016/2017.</w:t>
      </w:r>
    </w:p>
    <w:p w:rsidR="00EA39F0" w:rsidRDefault="00ED4921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General Manager Garza addressed the Board regarding the Budget for Fiscal Year 2016/2017.  The numbers are the same as the preliminary budget except for </w:t>
      </w:r>
      <w:r w:rsidR="00DF48F1">
        <w:rPr>
          <w:rFonts w:ascii="Times New Roman" w:hAnsi="Times New Roman" w:cs="Times New Roman"/>
          <w:bCs/>
        </w:rPr>
        <w:t xml:space="preserve">line items </w:t>
      </w:r>
      <w:r>
        <w:rPr>
          <w:rFonts w:ascii="Times New Roman" w:hAnsi="Times New Roman" w:cs="Times New Roman"/>
          <w:bCs/>
        </w:rPr>
        <w:t xml:space="preserve">10-4000-3700 and 20-4000-3700 and </w:t>
      </w:r>
      <w:r w:rsidR="00BF22A6">
        <w:rPr>
          <w:rFonts w:ascii="Times New Roman" w:hAnsi="Times New Roman" w:cs="Times New Roman"/>
          <w:bCs/>
        </w:rPr>
        <w:t xml:space="preserve">the </w:t>
      </w:r>
      <w:r w:rsidR="00DF48F1">
        <w:rPr>
          <w:rFonts w:ascii="Times New Roman" w:hAnsi="Times New Roman" w:cs="Times New Roman"/>
          <w:bCs/>
        </w:rPr>
        <w:t xml:space="preserve">Retirement for all employees.  The copier that was purchased in June increased account 3700 by $4,831.22.  Stan </w:t>
      </w:r>
      <w:proofErr w:type="spellStart"/>
      <w:r w:rsidR="00DF48F1">
        <w:rPr>
          <w:rFonts w:ascii="Times New Roman" w:hAnsi="Times New Roman" w:cs="Times New Roman"/>
          <w:bCs/>
        </w:rPr>
        <w:t>Cera</w:t>
      </w:r>
      <w:proofErr w:type="spellEnd"/>
      <w:r w:rsidR="00DF48F1">
        <w:rPr>
          <w:rFonts w:ascii="Times New Roman" w:hAnsi="Times New Roman" w:cs="Times New Roman"/>
          <w:bCs/>
        </w:rPr>
        <w:t xml:space="preserve"> sent over the new retirement contributions and the District will be paying approximately $10,000.00 more annually</w:t>
      </w:r>
      <w:r w:rsidR="00BF22A6">
        <w:rPr>
          <w:rFonts w:ascii="Times New Roman" w:hAnsi="Times New Roman" w:cs="Times New Roman"/>
          <w:bCs/>
        </w:rPr>
        <w:t>.</w:t>
      </w:r>
      <w:r w:rsidR="00DF48F1">
        <w:rPr>
          <w:rFonts w:ascii="Times New Roman" w:hAnsi="Times New Roman" w:cs="Times New Roman"/>
          <w:bCs/>
        </w:rPr>
        <w:t xml:space="preserve">  There was a motion to adopt Resolution </w:t>
      </w:r>
      <w:r w:rsidR="00DD1CD1">
        <w:rPr>
          <w:rFonts w:ascii="Times New Roman" w:hAnsi="Times New Roman" w:cs="Times New Roman"/>
          <w:bCs/>
        </w:rPr>
        <w:t>2016-511 by Director Landers and a second by Vice President Bernal</w:t>
      </w:r>
      <w:r w:rsidR="00DF48F1">
        <w:rPr>
          <w:rFonts w:ascii="Times New Roman" w:hAnsi="Times New Roman" w:cs="Times New Roman"/>
          <w:bCs/>
        </w:rPr>
        <w:t>.</w:t>
      </w:r>
      <w:r w:rsidR="00DD1CD1">
        <w:rPr>
          <w:rFonts w:ascii="Times New Roman" w:hAnsi="Times New Roman" w:cs="Times New Roman"/>
          <w:bCs/>
        </w:rPr>
        <w:t xml:space="preserve">  Director Landers (M), Vice President Bernal (S), President Parker (AYE), Director Alexander (AYE) and Director Jones (AYE).</w:t>
      </w:r>
      <w:r w:rsidR="00DF48F1">
        <w:rPr>
          <w:rFonts w:ascii="Times New Roman" w:hAnsi="Times New Roman" w:cs="Times New Roman"/>
          <w:bCs/>
        </w:rPr>
        <w:t xml:space="preserve">  </w:t>
      </w:r>
      <w:r w:rsidR="00EA39F0">
        <w:rPr>
          <w:rFonts w:ascii="Times New Roman" w:hAnsi="Times New Roman" w:cs="Times New Roman"/>
          <w:b/>
          <w:bCs/>
        </w:rPr>
        <w:tab/>
      </w:r>
    </w:p>
    <w:p w:rsidR="00AA74C5" w:rsidRDefault="00EA39F0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395520">
        <w:rPr>
          <w:rFonts w:ascii="Times New Roman" w:hAnsi="Times New Roman" w:cs="Times New Roman"/>
          <w:b/>
          <w:bCs/>
        </w:rPr>
        <w:t>)</w:t>
      </w:r>
      <w:r w:rsidR="00395520">
        <w:rPr>
          <w:rFonts w:ascii="Times New Roman" w:hAnsi="Times New Roman" w:cs="Times New Roman"/>
          <w:b/>
          <w:bCs/>
        </w:rPr>
        <w:tab/>
        <w:t>Discussion and Possible Action to</w:t>
      </w:r>
      <w:r w:rsidR="00085F71">
        <w:rPr>
          <w:rFonts w:ascii="Times New Roman" w:hAnsi="Times New Roman" w:cs="Times New Roman"/>
          <w:b/>
          <w:bCs/>
        </w:rPr>
        <w:t xml:space="preserve"> approve </w:t>
      </w:r>
      <w:r w:rsidR="00C41244">
        <w:rPr>
          <w:rFonts w:ascii="Times New Roman" w:hAnsi="Times New Roman" w:cs="Times New Roman"/>
          <w:b/>
          <w:bCs/>
        </w:rPr>
        <w:t>Resolution 2016-512, a Resolution to accept 201</w:t>
      </w:r>
      <w:r w:rsidR="00AA129C">
        <w:rPr>
          <w:rFonts w:ascii="Times New Roman" w:hAnsi="Times New Roman" w:cs="Times New Roman"/>
          <w:b/>
          <w:bCs/>
        </w:rPr>
        <w:t>4</w:t>
      </w:r>
      <w:r w:rsidR="00C41244">
        <w:rPr>
          <w:rFonts w:ascii="Times New Roman" w:hAnsi="Times New Roman" w:cs="Times New Roman"/>
          <w:b/>
          <w:bCs/>
        </w:rPr>
        <w:t>/2015 Audit</w:t>
      </w:r>
      <w:r w:rsidR="00395520">
        <w:rPr>
          <w:rFonts w:ascii="Times New Roman" w:hAnsi="Times New Roman" w:cs="Times New Roman"/>
          <w:b/>
          <w:bCs/>
        </w:rPr>
        <w:t>.</w:t>
      </w:r>
    </w:p>
    <w:p w:rsidR="00607F17" w:rsidRDefault="00DD1CD1" w:rsidP="00BD629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Board Secretary Michelle Harris introduced Mr. Hawks to present the final 2014/2015 Audit and to go over the Schedule of Findings.  Rob Hawks went over the Auditors Opinion Report and the Notation of Qualified Opinion.  </w:t>
      </w:r>
      <w:r w:rsidR="00F6519C">
        <w:rPr>
          <w:rFonts w:ascii="Times New Roman" w:hAnsi="Times New Roman" w:cs="Times New Roman"/>
          <w:bCs/>
        </w:rPr>
        <w:t xml:space="preserve">The Water Enterprise Fund has a qualified opinion. This is due to missing information on customer deposits that caused the records to not be able to be sufficiently audited.  </w:t>
      </w:r>
      <w:r w:rsidR="00BF22A6">
        <w:rPr>
          <w:rFonts w:ascii="Times New Roman" w:hAnsi="Times New Roman" w:cs="Times New Roman"/>
          <w:bCs/>
        </w:rPr>
        <w:t xml:space="preserve">GASB 68 is a new standard that </w:t>
      </w:r>
      <w:r w:rsidR="00F6519C">
        <w:rPr>
          <w:rFonts w:ascii="Times New Roman" w:hAnsi="Times New Roman" w:cs="Times New Roman"/>
          <w:bCs/>
        </w:rPr>
        <w:t>includes pension plan information</w:t>
      </w:r>
      <w:r w:rsidR="00BF22A6">
        <w:rPr>
          <w:rFonts w:ascii="Times New Roman" w:hAnsi="Times New Roman" w:cs="Times New Roman"/>
          <w:bCs/>
        </w:rPr>
        <w:t>, t</w:t>
      </w:r>
      <w:r w:rsidR="0008647A">
        <w:rPr>
          <w:rFonts w:ascii="Times New Roman" w:hAnsi="Times New Roman" w:cs="Times New Roman"/>
          <w:bCs/>
        </w:rPr>
        <w:t>his is now inc</w:t>
      </w:r>
      <w:r w:rsidR="00C9205F">
        <w:rPr>
          <w:rFonts w:ascii="Times New Roman" w:hAnsi="Times New Roman" w:cs="Times New Roman"/>
          <w:bCs/>
        </w:rPr>
        <w:t xml:space="preserve">luded </w:t>
      </w:r>
      <w:r w:rsidR="00C9205F">
        <w:rPr>
          <w:rFonts w:ascii="Times New Roman" w:hAnsi="Times New Roman" w:cs="Times New Roman"/>
          <w:bCs/>
        </w:rPr>
        <w:lastRenderedPageBreak/>
        <w:t xml:space="preserve">in the audit.  </w:t>
      </w:r>
      <w:r w:rsidR="00F6519C">
        <w:rPr>
          <w:rFonts w:ascii="Times New Roman" w:hAnsi="Times New Roman" w:cs="Times New Roman"/>
          <w:bCs/>
        </w:rPr>
        <w:t xml:space="preserve">There was a motion made to approve Resolution 2016-512 by </w:t>
      </w:r>
      <w:r w:rsidR="0037745C">
        <w:rPr>
          <w:rFonts w:ascii="Times New Roman" w:hAnsi="Times New Roman" w:cs="Times New Roman"/>
          <w:bCs/>
        </w:rPr>
        <w:t>Director Jones and a second by Vice President Bernal.  Director Jones (M), Vice President Bernal (S), President Parker (AYE), Director Alexander (AYE) and Director Jones (AYE).</w:t>
      </w:r>
      <w:r w:rsidR="00395520">
        <w:rPr>
          <w:rFonts w:ascii="Times New Roman" w:hAnsi="Times New Roman" w:cs="Times New Roman"/>
          <w:b/>
          <w:bCs/>
        </w:rPr>
        <w:tab/>
      </w:r>
    </w:p>
    <w:p w:rsidR="00862486" w:rsidRDefault="00862486" w:rsidP="00E26ED9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  <w:b/>
          <w:bCs/>
        </w:rPr>
        <w:tab/>
        <w:t>Discussion and Possible Action to oppose Senate Bill 885.</w:t>
      </w:r>
    </w:p>
    <w:p w:rsidR="00E22D26" w:rsidRDefault="00DD1CD1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Pulled from Agenda.</w:t>
      </w:r>
      <w:r w:rsidR="00862486">
        <w:rPr>
          <w:rFonts w:ascii="Times New Roman" w:hAnsi="Times New Roman" w:cs="Times New Roman"/>
          <w:b/>
          <w:bCs/>
        </w:rPr>
        <w:tab/>
      </w:r>
    </w:p>
    <w:p w:rsidR="00734D67" w:rsidRDefault="00734D67" w:rsidP="00734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Items from General Manager.</w:t>
      </w:r>
    </w:p>
    <w:p w:rsidR="00734D67" w:rsidRDefault="00EE1C53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</w:rPr>
        <w:tab/>
        <w:t>Maintenance Staff Report</w:t>
      </w:r>
    </w:p>
    <w:p w:rsidR="00D04022" w:rsidRDefault="0037745C" w:rsidP="00734D67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Michael Jones </w:t>
      </w:r>
      <w:r w:rsidR="00D04022">
        <w:rPr>
          <w:rFonts w:ascii="Times New Roman" w:hAnsi="Times New Roman" w:cs="Times New Roman"/>
          <w:bCs/>
        </w:rPr>
        <w:t>informed the Board that there were 3 meters installed, the water reduction is at 26%, the average static water level is 72', there was routine maintenance completed at all lift stations and the valves are going to be exercised while training the new employee.</w:t>
      </w:r>
    </w:p>
    <w:p w:rsidR="00C615EB" w:rsidRPr="0037745C" w:rsidRDefault="00D04022" w:rsidP="00734D67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B)</w:t>
      </w:r>
      <w:r w:rsidR="00BF22A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General Manager Garza informed the Board about the General Manager Leadership Summit that he attended.  He said that he was able to connect with other General Managers, </w:t>
      </w:r>
      <w:r w:rsidR="00BF22A6">
        <w:rPr>
          <w:rFonts w:ascii="Times New Roman" w:hAnsi="Times New Roman" w:cs="Times New Roman"/>
          <w:bCs/>
        </w:rPr>
        <w:t xml:space="preserve">and he </w:t>
      </w:r>
      <w:r>
        <w:rPr>
          <w:rFonts w:ascii="Times New Roman" w:hAnsi="Times New Roman" w:cs="Times New Roman"/>
          <w:bCs/>
        </w:rPr>
        <w:t xml:space="preserve">learned about District Transparency Certificate of Excellence Checklist.  This has to do with the basic requirements of having a web site and what needs to be listed.  </w:t>
      </w:r>
    </w:p>
    <w:p w:rsidR="00734D67" w:rsidRDefault="00734D67" w:rsidP="00734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Staff Comments.</w:t>
      </w:r>
    </w:p>
    <w:p w:rsidR="00734D67" w:rsidRDefault="00341F42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A93E9B">
        <w:rPr>
          <w:rFonts w:ascii="Times New Roman" w:hAnsi="Times New Roman" w:cs="Times New Roman"/>
          <w:b/>
          <w:bCs/>
        </w:rPr>
        <w:t>)</w:t>
      </w:r>
      <w:r w:rsidR="00A93E9B">
        <w:rPr>
          <w:rFonts w:ascii="Times New Roman" w:hAnsi="Times New Roman" w:cs="Times New Roman"/>
          <w:b/>
          <w:bCs/>
        </w:rPr>
        <w:tab/>
      </w:r>
      <w:r w:rsidR="00BD3BE4">
        <w:rPr>
          <w:rFonts w:ascii="Times New Roman" w:hAnsi="Times New Roman" w:cs="Times New Roman"/>
          <w:b/>
          <w:bCs/>
        </w:rPr>
        <w:t>Lee Fremming</w:t>
      </w:r>
    </w:p>
    <w:p w:rsidR="00A93E9B" w:rsidRDefault="00D04022" w:rsidP="00734D67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Doug Parsons took the place for Lee Fremming, he referred to staff report.</w:t>
      </w:r>
    </w:p>
    <w:p w:rsidR="00D04022" w:rsidRDefault="00D04022" w:rsidP="00734D67">
      <w:pPr>
        <w:pStyle w:val="ListParagraph"/>
        <w:spacing w:after="0"/>
        <w:rPr>
          <w:rFonts w:ascii="Times New Roman" w:hAnsi="Times New Roman" w:cs="Times New Roman"/>
          <w:bCs/>
        </w:rPr>
      </w:pPr>
      <w:r w:rsidRPr="00C64D8E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  <w:bCs/>
        </w:rPr>
        <w:tab/>
        <w:t xml:space="preserve">Board Secretary </w:t>
      </w:r>
      <w:r w:rsidR="00BF22A6">
        <w:rPr>
          <w:rFonts w:ascii="Times New Roman" w:hAnsi="Times New Roman" w:cs="Times New Roman"/>
          <w:bCs/>
        </w:rPr>
        <w:t xml:space="preserve">Michelle Harris </w:t>
      </w:r>
      <w:r>
        <w:rPr>
          <w:rFonts w:ascii="Times New Roman" w:hAnsi="Times New Roman" w:cs="Times New Roman"/>
          <w:bCs/>
        </w:rPr>
        <w:t xml:space="preserve">informed the Board of the new logos on </w:t>
      </w:r>
      <w:r w:rsidR="00BF22A6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vehicles.</w:t>
      </w:r>
    </w:p>
    <w:p w:rsidR="00D04022" w:rsidRPr="00D04022" w:rsidRDefault="00D04022" w:rsidP="00734D67">
      <w:pPr>
        <w:pStyle w:val="ListParagraph"/>
        <w:spacing w:after="0"/>
        <w:rPr>
          <w:rFonts w:ascii="Times New Roman" w:hAnsi="Times New Roman" w:cs="Times New Roman"/>
          <w:bCs/>
        </w:rPr>
      </w:pPr>
      <w:r w:rsidRPr="00C64D8E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  <w:bCs/>
        </w:rPr>
        <w:tab/>
        <w:t xml:space="preserve">Attorney Rod Atteberry introduced </w:t>
      </w:r>
      <w:r w:rsidR="00C64D8E">
        <w:rPr>
          <w:rFonts w:ascii="Times New Roman" w:hAnsi="Times New Roman" w:cs="Times New Roman"/>
          <w:bCs/>
        </w:rPr>
        <w:t xml:space="preserve">the new associate, Katie O'Farrell, who will be </w:t>
      </w:r>
      <w:r w:rsidR="00C64D8E">
        <w:rPr>
          <w:rFonts w:ascii="Times New Roman" w:hAnsi="Times New Roman" w:cs="Times New Roman"/>
          <w:bCs/>
        </w:rPr>
        <w:tab/>
        <w:t>attending the meetings in Keyes.</w:t>
      </w:r>
    </w:p>
    <w:p w:rsidR="00734D67" w:rsidRDefault="00AA74C5" w:rsidP="00734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Director Comments</w:t>
      </w:r>
    </w:p>
    <w:p w:rsidR="005D2A66" w:rsidRPr="002C4CA0" w:rsidRDefault="002C4CA0" w:rsidP="005D2A66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None.</w:t>
      </w:r>
    </w:p>
    <w:p w:rsidR="005D2A66" w:rsidRDefault="005D2A66" w:rsidP="00734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Open Session Disclosure Regarding Closed Session Items pursuant to Government Code Section 54957.7</w:t>
      </w:r>
    </w:p>
    <w:p w:rsidR="005D2A66" w:rsidRPr="002C4CA0" w:rsidRDefault="002C4CA0" w:rsidP="005D2A66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Close Open Session at 6:33 p.m.</w:t>
      </w:r>
    </w:p>
    <w:p w:rsidR="00ED258F" w:rsidRPr="00ED258F" w:rsidRDefault="005D2A66" w:rsidP="00ED258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CLOSED SESSION</w:t>
      </w:r>
    </w:p>
    <w:p w:rsidR="00ED258F" w:rsidRDefault="00ED258F" w:rsidP="00ED258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</w:rPr>
        <w:tab/>
        <w:t>Conference with Labor Negotiator pursuant to Government Code Section 54957.6</w:t>
      </w:r>
    </w:p>
    <w:p w:rsidR="00ED258F" w:rsidRDefault="00ED258F" w:rsidP="00ED258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Unrepresented Employees: All Employees</w:t>
      </w:r>
    </w:p>
    <w:p w:rsidR="00ED258F" w:rsidRDefault="00ED258F" w:rsidP="00ED258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Keyes Designated Representatives: Ernie Garza/Rod Attebery</w:t>
      </w:r>
    </w:p>
    <w:p w:rsidR="00ED258F" w:rsidRDefault="00ED258F" w:rsidP="00ED258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  <w:b/>
          <w:bCs/>
        </w:rPr>
        <w:tab/>
        <w:t xml:space="preserve">Public Employee Performance Evaluation pursuant to Government Code Section </w:t>
      </w:r>
      <w:r>
        <w:rPr>
          <w:rFonts w:ascii="Times New Roman" w:hAnsi="Times New Roman" w:cs="Times New Roman"/>
          <w:b/>
          <w:bCs/>
        </w:rPr>
        <w:tab/>
        <w:t>54957, TITLE:</w:t>
      </w:r>
      <w:r>
        <w:rPr>
          <w:rFonts w:ascii="Times New Roman" w:hAnsi="Times New Roman" w:cs="Times New Roman"/>
          <w:b/>
          <w:bCs/>
        </w:rPr>
        <w:tab/>
        <w:t>Utility Billing/Cash Management Clerk</w:t>
      </w:r>
    </w:p>
    <w:p w:rsidR="00C615EB" w:rsidRDefault="00ED258F" w:rsidP="00AA74C5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  <w:b/>
          <w:bCs/>
        </w:rPr>
        <w:tab/>
        <w:t xml:space="preserve">Public Employee Discipline/Dismissal/Release pursuant to Government Code </w:t>
      </w:r>
      <w:r>
        <w:rPr>
          <w:rFonts w:ascii="Times New Roman" w:hAnsi="Times New Roman" w:cs="Times New Roman"/>
          <w:b/>
          <w:bCs/>
        </w:rPr>
        <w:tab/>
        <w:t>Section 54957</w:t>
      </w:r>
      <w:r w:rsidR="005D2A66">
        <w:rPr>
          <w:rFonts w:ascii="Times New Roman" w:hAnsi="Times New Roman" w:cs="Times New Roman"/>
          <w:b/>
          <w:bCs/>
        </w:rPr>
        <w:tab/>
      </w:r>
    </w:p>
    <w:p w:rsidR="003143E8" w:rsidRDefault="00ED258F" w:rsidP="003143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Open Session Report on Closed Session pursuant to Government Code Section  54957.1</w:t>
      </w:r>
    </w:p>
    <w:p w:rsidR="00ED258F" w:rsidRPr="002C4CA0" w:rsidRDefault="002C4CA0" w:rsidP="00ED258F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Open Closed Session at 7:11 p.m., No Reportable Action.</w:t>
      </w:r>
    </w:p>
    <w:p w:rsidR="00ED258F" w:rsidRDefault="00ED258F" w:rsidP="003143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:rsidR="002C4CA0" w:rsidRPr="002C4CA0" w:rsidRDefault="002C4CA0" w:rsidP="002C4CA0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was a motion made to adjourn at 7:12 p.m. by Director Landers and a second by Vice President Bernal.  Director Landers (M), Vice President Bernal (S), President Parker (AYE), Director Alexander (AYE) and Director Jones (AYE).</w:t>
      </w:r>
    </w:p>
    <w:p w:rsidR="003143E8" w:rsidRPr="003143E8" w:rsidRDefault="003143E8" w:rsidP="003143E8">
      <w:pPr>
        <w:spacing w:after="0"/>
        <w:rPr>
          <w:rFonts w:ascii="Times New Roman" w:hAnsi="Times New Roman" w:cs="Times New Roman"/>
          <w:b/>
          <w:bCs/>
        </w:rPr>
      </w:pPr>
    </w:p>
    <w:p w:rsidR="00BD629F" w:rsidRDefault="00BD629F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BD629F" w:rsidRDefault="00BD629F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734D67" w:rsidRDefault="00BD629F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taken by:</w:t>
      </w:r>
      <w:r>
        <w:rPr>
          <w:rFonts w:ascii="Times New Roman" w:hAnsi="Times New Roman" w:cs="Times New Roman"/>
          <w:b/>
          <w:bCs/>
        </w:rPr>
        <w:tab/>
        <w:t>Michelle Harris</w:t>
      </w:r>
    </w:p>
    <w:p w:rsidR="00BD629F" w:rsidRDefault="00BD629F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typed by:</w:t>
      </w:r>
      <w:r>
        <w:rPr>
          <w:rFonts w:ascii="Times New Roman" w:hAnsi="Times New Roman" w:cs="Times New Roman"/>
          <w:b/>
          <w:bCs/>
        </w:rPr>
        <w:tab/>
        <w:t>Michelle Harris</w:t>
      </w:r>
    </w:p>
    <w:sectPr w:rsidR="00BD629F" w:rsidSect="000D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B1F"/>
    <w:multiLevelType w:val="hybridMultilevel"/>
    <w:tmpl w:val="90221406"/>
    <w:lvl w:ilvl="0" w:tplc="DEDE7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765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343C2CDE"/>
    <w:multiLevelType w:val="hybridMultilevel"/>
    <w:tmpl w:val="04E2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54D90"/>
    <w:multiLevelType w:val="hybridMultilevel"/>
    <w:tmpl w:val="B0123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A0854"/>
    <w:multiLevelType w:val="hybridMultilevel"/>
    <w:tmpl w:val="9EAE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0C6C0">
      <w:start w:val="1"/>
      <w:numFmt w:val="upp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2127E"/>
    <w:multiLevelType w:val="hybridMultilevel"/>
    <w:tmpl w:val="33221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4641"/>
    <w:rsid w:val="00033493"/>
    <w:rsid w:val="00054C86"/>
    <w:rsid w:val="0006109F"/>
    <w:rsid w:val="000652F8"/>
    <w:rsid w:val="00073867"/>
    <w:rsid w:val="000745D0"/>
    <w:rsid w:val="00085F71"/>
    <w:rsid w:val="0008647A"/>
    <w:rsid w:val="000D36DC"/>
    <w:rsid w:val="001132C3"/>
    <w:rsid w:val="001142AD"/>
    <w:rsid w:val="001260B3"/>
    <w:rsid w:val="00172946"/>
    <w:rsid w:val="001734C7"/>
    <w:rsid w:val="00181C45"/>
    <w:rsid w:val="001D5094"/>
    <w:rsid w:val="001F3B37"/>
    <w:rsid w:val="00214D2A"/>
    <w:rsid w:val="002458E9"/>
    <w:rsid w:val="00245EA9"/>
    <w:rsid w:val="00247273"/>
    <w:rsid w:val="00252B3C"/>
    <w:rsid w:val="00257BC1"/>
    <w:rsid w:val="0027513F"/>
    <w:rsid w:val="002A3D96"/>
    <w:rsid w:val="002A42BB"/>
    <w:rsid w:val="002A4423"/>
    <w:rsid w:val="002B29D7"/>
    <w:rsid w:val="002C387F"/>
    <w:rsid w:val="002C4CA0"/>
    <w:rsid w:val="002D2758"/>
    <w:rsid w:val="002E10A3"/>
    <w:rsid w:val="002E1A47"/>
    <w:rsid w:val="002E3FF6"/>
    <w:rsid w:val="002F0362"/>
    <w:rsid w:val="002F0D96"/>
    <w:rsid w:val="00302523"/>
    <w:rsid w:val="0030345C"/>
    <w:rsid w:val="0031251F"/>
    <w:rsid w:val="003143E8"/>
    <w:rsid w:val="00341F42"/>
    <w:rsid w:val="0037745C"/>
    <w:rsid w:val="00395520"/>
    <w:rsid w:val="003B15BD"/>
    <w:rsid w:val="003C660A"/>
    <w:rsid w:val="003E174A"/>
    <w:rsid w:val="0040454C"/>
    <w:rsid w:val="004224B2"/>
    <w:rsid w:val="0045348B"/>
    <w:rsid w:val="004846A5"/>
    <w:rsid w:val="00497018"/>
    <w:rsid w:val="004A6962"/>
    <w:rsid w:val="004A6C1F"/>
    <w:rsid w:val="004C55A5"/>
    <w:rsid w:val="004D0FCD"/>
    <w:rsid w:val="004D3ABE"/>
    <w:rsid w:val="004E3878"/>
    <w:rsid w:val="004F467A"/>
    <w:rsid w:val="00511228"/>
    <w:rsid w:val="0052139A"/>
    <w:rsid w:val="00522B7F"/>
    <w:rsid w:val="00524FD0"/>
    <w:rsid w:val="00560D46"/>
    <w:rsid w:val="00571500"/>
    <w:rsid w:val="005B6FBA"/>
    <w:rsid w:val="005D0830"/>
    <w:rsid w:val="005D1A7E"/>
    <w:rsid w:val="005D2A66"/>
    <w:rsid w:val="005F1A53"/>
    <w:rsid w:val="005F77DA"/>
    <w:rsid w:val="00606957"/>
    <w:rsid w:val="00607F17"/>
    <w:rsid w:val="006177FB"/>
    <w:rsid w:val="006205E0"/>
    <w:rsid w:val="00662DCC"/>
    <w:rsid w:val="0066594F"/>
    <w:rsid w:val="006704BB"/>
    <w:rsid w:val="00672D13"/>
    <w:rsid w:val="00673737"/>
    <w:rsid w:val="0068611F"/>
    <w:rsid w:val="0069201F"/>
    <w:rsid w:val="006A1BBC"/>
    <w:rsid w:val="006A6AC5"/>
    <w:rsid w:val="006D06EF"/>
    <w:rsid w:val="006D7B4D"/>
    <w:rsid w:val="007013F8"/>
    <w:rsid w:val="00722003"/>
    <w:rsid w:val="00734D67"/>
    <w:rsid w:val="00751130"/>
    <w:rsid w:val="00776999"/>
    <w:rsid w:val="007A37E7"/>
    <w:rsid w:val="007C2F1F"/>
    <w:rsid w:val="007C6EB5"/>
    <w:rsid w:val="007E0779"/>
    <w:rsid w:val="007E7E8F"/>
    <w:rsid w:val="007F7D95"/>
    <w:rsid w:val="008075FE"/>
    <w:rsid w:val="008112F7"/>
    <w:rsid w:val="00862486"/>
    <w:rsid w:val="0088015B"/>
    <w:rsid w:val="008809D3"/>
    <w:rsid w:val="008C1BBF"/>
    <w:rsid w:val="008C52BD"/>
    <w:rsid w:val="008C73FE"/>
    <w:rsid w:val="008D0737"/>
    <w:rsid w:val="009418D4"/>
    <w:rsid w:val="00943F8B"/>
    <w:rsid w:val="009701EC"/>
    <w:rsid w:val="00986EEC"/>
    <w:rsid w:val="009A1E3B"/>
    <w:rsid w:val="009F1DFA"/>
    <w:rsid w:val="00A079FA"/>
    <w:rsid w:val="00A12DDB"/>
    <w:rsid w:val="00A42522"/>
    <w:rsid w:val="00A47408"/>
    <w:rsid w:val="00A62CDE"/>
    <w:rsid w:val="00A63A63"/>
    <w:rsid w:val="00A7100D"/>
    <w:rsid w:val="00A84305"/>
    <w:rsid w:val="00A9300E"/>
    <w:rsid w:val="00A93E9B"/>
    <w:rsid w:val="00AA129C"/>
    <w:rsid w:val="00AA29C5"/>
    <w:rsid w:val="00AA2BCC"/>
    <w:rsid w:val="00AA74C5"/>
    <w:rsid w:val="00AB52C8"/>
    <w:rsid w:val="00AD59EA"/>
    <w:rsid w:val="00AE3534"/>
    <w:rsid w:val="00B10046"/>
    <w:rsid w:val="00B3014C"/>
    <w:rsid w:val="00B76A9D"/>
    <w:rsid w:val="00B83513"/>
    <w:rsid w:val="00B95B5D"/>
    <w:rsid w:val="00BD3BE4"/>
    <w:rsid w:val="00BD629F"/>
    <w:rsid w:val="00BF22A6"/>
    <w:rsid w:val="00BF24CB"/>
    <w:rsid w:val="00C11CA3"/>
    <w:rsid w:val="00C41244"/>
    <w:rsid w:val="00C615EB"/>
    <w:rsid w:val="00C61D03"/>
    <w:rsid w:val="00C64D8E"/>
    <w:rsid w:val="00C9205F"/>
    <w:rsid w:val="00CA3849"/>
    <w:rsid w:val="00CB177B"/>
    <w:rsid w:val="00CB42C5"/>
    <w:rsid w:val="00CC2CF2"/>
    <w:rsid w:val="00CE58DA"/>
    <w:rsid w:val="00CE5F03"/>
    <w:rsid w:val="00D010F8"/>
    <w:rsid w:val="00D04022"/>
    <w:rsid w:val="00D20A5C"/>
    <w:rsid w:val="00D252CD"/>
    <w:rsid w:val="00D35F13"/>
    <w:rsid w:val="00DD1CD1"/>
    <w:rsid w:val="00DE4111"/>
    <w:rsid w:val="00DF40E4"/>
    <w:rsid w:val="00DF48F1"/>
    <w:rsid w:val="00E11054"/>
    <w:rsid w:val="00E22D26"/>
    <w:rsid w:val="00E26ED9"/>
    <w:rsid w:val="00E35E0D"/>
    <w:rsid w:val="00E372D8"/>
    <w:rsid w:val="00E76484"/>
    <w:rsid w:val="00EA0A6C"/>
    <w:rsid w:val="00EA39F0"/>
    <w:rsid w:val="00EA55C3"/>
    <w:rsid w:val="00ED258F"/>
    <w:rsid w:val="00ED4921"/>
    <w:rsid w:val="00EE1C53"/>
    <w:rsid w:val="00EE51AA"/>
    <w:rsid w:val="00F2157F"/>
    <w:rsid w:val="00F371C9"/>
    <w:rsid w:val="00F57C45"/>
    <w:rsid w:val="00F6519C"/>
    <w:rsid w:val="00F755F4"/>
    <w:rsid w:val="00F7745E"/>
    <w:rsid w:val="00FB4E39"/>
    <w:rsid w:val="00FE0E1C"/>
    <w:rsid w:val="00FF272A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41"/>
  </w:style>
  <w:style w:type="paragraph" w:styleId="Heading1">
    <w:name w:val="heading 1"/>
    <w:basedOn w:val="Normal"/>
    <w:next w:val="Normal"/>
    <w:link w:val="Heading1Char"/>
    <w:uiPriority w:val="9"/>
    <w:qFormat/>
    <w:rsid w:val="00FF464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64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64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64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4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64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64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64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64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6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6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6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6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B720-1C8D-4A3C-9753-22E433B1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rwinter</dc:creator>
  <cp:lastModifiedBy>rwinter</cp:lastModifiedBy>
  <cp:revision>6</cp:revision>
  <cp:lastPrinted>2016-05-18T23:56:00Z</cp:lastPrinted>
  <dcterms:created xsi:type="dcterms:W3CDTF">2016-07-19T20:01:00Z</dcterms:created>
  <dcterms:modified xsi:type="dcterms:W3CDTF">2016-07-19T22:54:00Z</dcterms:modified>
</cp:coreProperties>
</file>