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D3936">
        <w:rPr>
          <w:rFonts w:ascii="Times New Roman" w:hAnsi="Times New Roman" w:cs="Times New Roman"/>
          <w:b/>
          <w:sz w:val="32"/>
          <w:szCs w:val="32"/>
        </w:rPr>
        <w:t>April 28</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 </w:t>
      </w:r>
    </w:p>
    <w:p w:rsidR="00646457" w:rsidRPr="00BF256E"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F27A8" w:rsidRPr="009F27A8" w:rsidRDefault="009F27A8" w:rsidP="009F27A8">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9F27A8" w:rsidRPr="009F27A8" w:rsidRDefault="009F27A8" w:rsidP="009F27A8">
      <w:pPr>
        <w:pStyle w:val="ListParagraph"/>
        <w:spacing w:after="0"/>
        <w:rPr>
          <w:rFonts w:ascii="Times New Roman" w:hAnsi="Times New Roman" w:cs="Times New Roman"/>
          <w:bCs/>
        </w:rPr>
      </w:pPr>
      <w:r>
        <w:rPr>
          <w:rFonts w:ascii="Times New Roman" w:hAnsi="Times New Roman" w:cs="Times New Roman"/>
          <w:bCs/>
        </w:rPr>
        <w:t>Present were President Landers, Vice President Parker, Director Alexander, Director Jones and Director Knee.  Also present were General Manager Garza, Engineer Lee Fremming, Attorney Andy Pinasco, Attorney Rod Attebery, Maintenance Director Mike Jones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F27A8" w:rsidRPr="009F27A8" w:rsidRDefault="009F27A8" w:rsidP="009F27A8">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0D3936">
        <w:rPr>
          <w:rFonts w:ascii="Times New Roman" w:hAnsi="Times New Roman" w:cs="Times New Roman"/>
          <w:b/>
          <w:bCs/>
        </w:rPr>
        <w:t>March 24</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0D3936">
        <w:rPr>
          <w:rFonts w:ascii="Times New Roman" w:hAnsi="Times New Roman" w:cs="Times New Roman"/>
          <w:b/>
          <w:bCs/>
        </w:rPr>
        <w:t>April 28</w:t>
      </w:r>
      <w:r w:rsidR="000737E6">
        <w:rPr>
          <w:rFonts w:ascii="Times New Roman" w:hAnsi="Times New Roman" w:cs="Times New Roman"/>
          <w:b/>
          <w:bCs/>
        </w:rPr>
        <w:t>, 2020</w:t>
      </w:r>
      <w:r>
        <w:rPr>
          <w:rFonts w:ascii="Times New Roman" w:hAnsi="Times New Roman" w:cs="Times New Roman"/>
          <w:b/>
          <w:bCs/>
        </w:rPr>
        <w:t>.</w:t>
      </w:r>
    </w:p>
    <w:p w:rsidR="009F27A8" w:rsidRPr="009F27A8" w:rsidRDefault="009F27A8" w:rsidP="009F27A8">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Vice President Parker and a second by Director Alexander.  Vice President Parker(M</w:t>
      </w:r>
      <w:r w:rsidR="00E27F34">
        <w:rPr>
          <w:rFonts w:ascii="Times New Roman" w:hAnsi="Times New Roman" w:cs="Times New Roman"/>
          <w:bCs/>
        </w:rPr>
        <w:t>)</w:t>
      </w:r>
      <w:r>
        <w:rPr>
          <w:rFonts w:ascii="Times New Roman" w:hAnsi="Times New Roman" w:cs="Times New Roman"/>
          <w:bCs/>
        </w:rPr>
        <w:t>, Director Alexander(S), President Landers(AYE), Director Jones(AYE) and Director Knee(AYE).</w:t>
      </w:r>
    </w:p>
    <w:p w:rsidR="0003123D" w:rsidRPr="00281BC2" w:rsidRDefault="0003123D" w:rsidP="004A6C1F">
      <w:pPr>
        <w:pStyle w:val="ListParagraph"/>
        <w:numPr>
          <w:ilvl w:val="0"/>
          <w:numId w:val="6"/>
        </w:numPr>
        <w:spacing w:after="0"/>
        <w:rPr>
          <w:rFonts w:ascii="Times New Roman" w:hAnsi="Times New Roman" w:cs="Times New Roman"/>
          <w:b/>
          <w:bCs/>
        </w:rPr>
      </w:pPr>
      <w:r w:rsidRPr="00281BC2">
        <w:rPr>
          <w:rFonts w:ascii="Times New Roman" w:hAnsi="Times New Roman" w:cs="Times New Roman"/>
          <w:b/>
          <w:bCs/>
        </w:rPr>
        <w:t>DISCUSSION/POSSIBLE ACTION ITEMS</w:t>
      </w:r>
    </w:p>
    <w:p w:rsidR="00D140B4" w:rsidRDefault="00A5468B" w:rsidP="00D140B4">
      <w:pPr>
        <w:pStyle w:val="ListParagraph"/>
        <w:numPr>
          <w:ilvl w:val="1"/>
          <w:numId w:val="6"/>
        </w:numPr>
        <w:spacing w:after="0"/>
        <w:rPr>
          <w:rFonts w:ascii="Times New Roman" w:hAnsi="Times New Roman" w:cs="Times New Roman"/>
          <w:b/>
          <w:bCs/>
        </w:rPr>
      </w:pPr>
      <w:r w:rsidRPr="00580F49">
        <w:rPr>
          <w:rFonts w:ascii="Times New Roman" w:hAnsi="Times New Roman" w:cs="Times New Roman"/>
          <w:b/>
        </w:rPr>
        <w:t xml:space="preserve">Discuss and Consider for acceptance, Audit Report produced by David Becker, CPA for Fiscal Year </w:t>
      </w:r>
      <w:r w:rsidR="00580F49">
        <w:rPr>
          <w:rFonts w:ascii="Times New Roman" w:hAnsi="Times New Roman" w:cs="Times New Roman"/>
          <w:b/>
        </w:rPr>
        <w:t>2018/2019</w:t>
      </w:r>
      <w:r w:rsidR="007A733D" w:rsidRPr="00580F49">
        <w:rPr>
          <w:rFonts w:ascii="Times New Roman" w:hAnsi="Times New Roman" w:cs="Times New Roman"/>
          <w:b/>
          <w:bCs/>
        </w:rPr>
        <w:t>.</w:t>
      </w:r>
    </w:p>
    <w:p w:rsidR="00E27F34" w:rsidRDefault="009F27A8" w:rsidP="00E27F34">
      <w:pPr>
        <w:pStyle w:val="ListParagraph"/>
        <w:spacing w:after="0"/>
        <w:ind w:left="1620"/>
        <w:rPr>
          <w:rFonts w:ascii="Times New Roman" w:hAnsi="Times New Roman" w:cs="Times New Roman"/>
          <w:bCs/>
        </w:rPr>
      </w:pPr>
      <w:r w:rsidRPr="009F27A8">
        <w:rPr>
          <w:rFonts w:ascii="Times New Roman" w:hAnsi="Times New Roman" w:cs="Times New Roman"/>
          <w:bCs/>
        </w:rPr>
        <w:t>There was a motion made to accept the Audit for fiscal year 2018/2019 by</w:t>
      </w:r>
      <w:r w:rsidR="00E27F34">
        <w:rPr>
          <w:rFonts w:ascii="Times New Roman" w:hAnsi="Times New Roman" w:cs="Times New Roman"/>
          <w:bCs/>
        </w:rPr>
        <w:t xml:space="preserve"> Director Knee and a second by Director Alexander.  Director Knee(M), Director Alexander(S), President Landers(AYE), Vice President Parker(AYE) and Director Jones(AYE).</w:t>
      </w:r>
      <w:r w:rsidRPr="009F27A8">
        <w:rPr>
          <w:rFonts w:ascii="Times New Roman" w:hAnsi="Times New Roman" w:cs="Times New Roman"/>
          <w:bCs/>
        </w:rPr>
        <w:t xml:space="preserve"> </w:t>
      </w:r>
    </w:p>
    <w:p w:rsidR="0013329C" w:rsidRDefault="0013329C" w:rsidP="00E27F3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4541A">
        <w:rPr>
          <w:rFonts w:ascii="Times New Roman" w:hAnsi="Times New Roman" w:cs="Times New Roman"/>
          <w:b/>
          <w:bCs/>
        </w:rPr>
        <w:t xml:space="preserve"> extend contract with James Marta &amp; Co.</w:t>
      </w:r>
    </w:p>
    <w:p w:rsidR="0013329C" w:rsidRPr="009F27A8" w:rsidRDefault="009F27A8" w:rsidP="00E27F34">
      <w:pPr>
        <w:spacing w:after="0"/>
        <w:ind w:left="1620"/>
        <w:rPr>
          <w:rFonts w:ascii="Times New Roman" w:hAnsi="Times New Roman" w:cs="Times New Roman"/>
          <w:b/>
          <w:bCs/>
        </w:rPr>
      </w:pPr>
      <w:r w:rsidRPr="009F27A8">
        <w:rPr>
          <w:rFonts w:ascii="Times New Roman" w:hAnsi="Times New Roman" w:cs="Times New Roman"/>
          <w:bCs/>
        </w:rPr>
        <w:t xml:space="preserve">There was a motion made to </w:t>
      </w:r>
      <w:r>
        <w:rPr>
          <w:rFonts w:ascii="Times New Roman" w:hAnsi="Times New Roman" w:cs="Times New Roman"/>
          <w:bCs/>
        </w:rPr>
        <w:t>extend</w:t>
      </w:r>
      <w:r w:rsidRPr="009F27A8">
        <w:rPr>
          <w:rFonts w:ascii="Times New Roman" w:hAnsi="Times New Roman" w:cs="Times New Roman"/>
          <w:bCs/>
        </w:rPr>
        <w:t xml:space="preserve"> </w:t>
      </w:r>
      <w:r>
        <w:rPr>
          <w:rFonts w:ascii="Times New Roman" w:hAnsi="Times New Roman" w:cs="Times New Roman"/>
          <w:bCs/>
        </w:rPr>
        <w:t xml:space="preserve">contract with James Marta &amp; Co. by </w:t>
      </w:r>
      <w:r w:rsidR="00E27F34">
        <w:rPr>
          <w:rFonts w:ascii="Times New Roman" w:hAnsi="Times New Roman" w:cs="Times New Roman"/>
          <w:bCs/>
        </w:rPr>
        <w:t>Vice President Parker and a second by Director Knee.  Vice President Parker(M), Director Knee(S), President Landers(AYE), Director Alexander(AYE) and Director Jones(AYE)</w:t>
      </w:r>
      <w:r w:rsidR="00F4541A" w:rsidRPr="009F27A8">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1E36DF">
        <w:rPr>
          <w:rFonts w:ascii="Times New Roman" w:hAnsi="Times New Roman" w:cs="Times New Roman"/>
          <w:b/>
          <w:bCs/>
        </w:rPr>
        <w:t xml:space="preserve">Possible Action to </w:t>
      </w:r>
      <w:r w:rsidR="008133C1">
        <w:rPr>
          <w:rFonts w:ascii="Times New Roman" w:hAnsi="Times New Roman" w:cs="Times New Roman"/>
          <w:b/>
          <w:bCs/>
        </w:rPr>
        <w:t>change the liability rates with SDRMA</w:t>
      </w:r>
      <w:r w:rsidR="007A733D">
        <w:rPr>
          <w:rFonts w:ascii="Times New Roman" w:hAnsi="Times New Roman" w:cs="Times New Roman"/>
          <w:b/>
          <w:bCs/>
        </w:rPr>
        <w:t>.</w:t>
      </w:r>
    </w:p>
    <w:p w:rsidR="00445FBD" w:rsidRPr="00E27F34" w:rsidRDefault="00E27F34" w:rsidP="00E27F34">
      <w:pPr>
        <w:spacing w:after="0"/>
        <w:ind w:left="1620"/>
        <w:rPr>
          <w:rFonts w:ascii="Times New Roman" w:hAnsi="Times New Roman" w:cs="Times New Roman"/>
          <w:b/>
          <w:bCs/>
        </w:rPr>
      </w:pPr>
      <w:r>
        <w:rPr>
          <w:rFonts w:ascii="Times New Roman" w:hAnsi="Times New Roman" w:cs="Times New Roman"/>
          <w:bCs/>
        </w:rPr>
        <w:t xml:space="preserve">There was a motion made to change the liability rates with SDRMA by Director Jones </w:t>
      </w:r>
      <w:r w:rsidRPr="00E27F34">
        <w:rPr>
          <w:rFonts w:ascii="Times New Roman" w:hAnsi="Times New Roman" w:cs="Times New Roman"/>
          <w:bCs/>
        </w:rPr>
        <w:t>and a second by Director Alexander</w:t>
      </w:r>
      <w:r w:rsidR="0013329C" w:rsidRPr="00E27F34">
        <w:rPr>
          <w:rFonts w:ascii="Times New Roman" w:hAnsi="Times New Roman" w:cs="Times New Roman"/>
          <w:bCs/>
        </w:rPr>
        <w:t>.</w:t>
      </w:r>
      <w:r w:rsidRPr="00E27F34">
        <w:rPr>
          <w:rFonts w:ascii="Times New Roman" w:hAnsi="Times New Roman" w:cs="Times New Roman"/>
          <w:bCs/>
        </w:rPr>
        <w:t xml:space="preserve">  Director Jones(M), Director Alexander(S), President Landers(AYE), Vice President Parker(AYE) and Director Knee(AYE).</w:t>
      </w:r>
    </w:p>
    <w:p w:rsidR="008133C1" w:rsidRDefault="008133C1" w:rsidP="00813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63432E">
        <w:rPr>
          <w:rFonts w:ascii="Times New Roman" w:hAnsi="Times New Roman" w:cs="Times New Roman"/>
          <w:b/>
          <w:bCs/>
        </w:rPr>
        <w:t>Possible action to accept</w:t>
      </w:r>
      <w:r>
        <w:rPr>
          <w:rFonts w:ascii="Times New Roman" w:hAnsi="Times New Roman" w:cs="Times New Roman"/>
          <w:b/>
          <w:bCs/>
        </w:rPr>
        <w:t xml:space="preserve"> proposal for water and wastewater rate study fr</w:t>
      </w:r>
      <w:r w:rsidR="00BE3D89">
        <w:rPr>
          <w:rFonts w:ascii="Times New Roman" w:hAnsi="Times New Roman" w:cs="Times New Roman"/>
          <w:b/>
          <w:bCs/>
        </w:rPr>
        <w:t>o</w:t>
      </w:r>
      <w:r>
        <w:rPr>
          <w:rFonts w:ascii="Times New Roman" w:hAnsi="Times New Roman" w:cs="Times New Roman"/>
          <w:b/>
          <w:bCs/>
        </w:rPr>
        <w:t>m Tuckfield and Associates.</w:t>
      </w:r>
    </w:p>
    <w:p w:rsidR="006F02D3" w:rsidRPr="006F02D3" w:rsidRDefault="006F02D3" w:rsidP="006F02D3">
      <w:pPr>
        <w:pStyle w:val="ListParagraph"/>
        <w:spacing w:after="0"/>
        <w:ind w:left="1620"/>
        <w:rPr>
          <w:rFonts w:ascii="Times New Roman" w:hAnsi="Times New Roman" w:cs="Times New Roman"/>
          <w:bCs/>
        </w:rPr>
      </w:pPr>
      <w:r>
        <w:rPr>
          <w:rFonts w:ascii="Times New Roman" w:hAnsi="Times New Roman" w:cs="Times New Roman"/>
          <w:bCs/>
        </w:rPr>
        <w:lastRenderedPageBreak/>
        <w:t>There was a motion made to accept proposal for water and wastewater rate study form Tuckfield and Associates by Vice President Parker and a second by Director Knee.  Vice President Parker(M), Director Knee(S), President Landers(AYE), Director Alexander(AYE) and Director Jones(AYE).</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Preliminary Budget for 2020/2021.</w:t>
      </w:r>
    </w:p>
    <w:p w:rsidR="002928CA" w:rsidRPr="002357F7" w:rsidRDefault="002357F7" w:rsidP="002928CA">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approve the Preliminary Budget for 2020/2021 by Director Jones and a second by Director Alexander.  Director Jones(M), Director </w:t>
      </w:r>
      <w:r w:rsidR="00127B99">
        <w:rPr>
          <w:rFonts w:ascii="Times New Roman" w:hAnsi="Times New Roman" w:cs="Times New Roman"/>
          <w:bCs/>
        </w:rPr>
        <w:t>Alexander</w:t>
      </w:r>
      <w:r>
        <w:rPr>
          <w:rFonts w:ascii="Times New Roman" w:hAnsi="Times New Roman" w:cs="Times New Roman"/>
          <w:bCs/>
        </w:rPr>
        <w:t>(S), President Landers(AYE), Vice President Parker(AYE) and Director Knee(AYE).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2357F7" w:rsidRPr="002357F7" w:rsidRDefault="002357F7" w:rsidP="00390B0C">
      <w:pPr>
        <w:pStyle w:val="ListParagraph"/>
        <w:numPr>
          <w:ilvl w:val="0"/>
          <w:numId w:val="11"/>
        </w:numPr>
        <w:spacing w:after="0"/>
        <w:rPr>
          <w:rFonts w:ascii="Times New Roman" w:hAnsi="Times New Roman" w:cs="Times New Roman"/>
          <w:bCs/>
        </w:rPr>
      </w:pPr>
      <w:r w:rsidRPr="002357F7">
        <w:rPr>
          <w:rFonts w:ascii="Times New Roman" w:hAnsi="Times New Roman" w:cs="Times New Roman"/>
          <w:bCs/>
        </w:rPr>
        <w:t>Board Secretary</w:t>
      </w:r>
      <w:r w:rsidR="00127B99">
        <w:rPr>
          <w:rFonts w:ascii="Times New Roman" w:hAnsi="Times New Roman" w:cs="Times New Roman"/>
          <w:bCs/>
        </w:rPr>
        <w:t xml:space="preserve"> Michelle Harris </w:t>
      </w:r>
      <w:r w:rsidRPr="002357F7">
        <w:rPr>
          <w:rFonts w:ascii="Times New Roman" w:hAnsi="Times New Roman" w:cs="Times New Roman"/>
          <w:bCs/>
        </w:rPr>
        <w:t>went over the revenue, expenses and the ch</w:t>
      </w:r>
      <w:r>
        <w:rPr>
          <w:rFonts w:ascii="Times New Roman" w:hAnsi="Times New Roman" w:cs="Times New Roman"/>
          <w:bCs/>
        </w:rPr>
        <w:t>arges for the arsenic treatment.</w:t>
      </w:r>
      <w:r w:rsidR="00127B99">
        <w:rPr>
          <w:rFonts w:ascii="Times New Roman" w:hAnsi="Times New Roman" w:cs="Times New Roman"/>
          <w:bCs/>
        </w:rPr>
        <w:t xml:space="preserve"> </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2357F7" w:rsidRPr="002357F7" w:rsidRDefault="002357F7" w:rsidP="002357F7">
      <w:pPr>
        <w:pStyle w:val="ListParagraph"/>
        <w:spacing w:after="0"/>
        <w:ind w:left="2160"/>
        <w:rPr>
          <w:rFonts w:ascii="Times New Roman" w:hAnsi="Times New Roman" w:cs="Times New Roman"/>
          <w:bCs/>
        </w:rPr>
      </w:pPr>
      <w:r>
        <w:rPr>
          <w:rFonts w:ascii="Times New Roman" w:hAnsi="Times New Roman" w:cs="Times New Roman"/>
          <w:bCs/>
        </w:rPr>
        <w:t xml:space="preserve">Maintenance Director Mike Jones is working with CH2 </w:t>
      </w:r>
      <w:proofErr w:type="spellStart"/>
      <w:r>
        <w:rPr>
          <w:rFonts w:ascii="Times New Roman" w:hAnsi="Times New Roman" w:cs="Times New Roman"/>
          <w:bCs/>
        </w:rPr>
        <w:t>Mhill</w:t>
      </w:r>
      <w:proofErr w:type="spellEnd"/>
      <w:r>
        <w:rPr>
          <w:rFonts w:ascii="Times New Roman" w:hAnsi="Times New Roman" w:cs="Times New Roman"/>
          <w:bCs/>
        </w:rPr>
        <w:t xml:space="preserve"> on trying different things to improve the backwash system.  We are still waiting to hear form MW Watermark regarding the filter press</w:t>
      </w:r>
      <w:r w:rsidR="00930008">
        <w:rPr>
          <w:rFonts w:ascii="Times New Roman" w:hAnsi="Times New Roman" w:cs="Times New Roman"/>
          <w:bCs/>
        </w:rPr>
        <w:t xml:space="preserve"> and their no travel order.  </w:t>
      </w:r>
      <w:r>
        <w:rPr>
          <w:rFonts w:ascii="Times New Roman" w:hAnsi="Times New Roman" w:cs="Times New Roman"/>
          <w:bCs/>
        </w:rPr>
        <w:t xml:space="preserve">We had some water analyzed and the results came back as nonhazardous.  When we </w:t>
      </w:r>
      <w:r w:rsidR="00930008">
        <w:rPr>
          <w:rFonts w:ascii="Times New Roman" w:hAnsi="Times New Roman" w:cs="Times New Roman"/>
          <w:bCs/>
        </w:rPr>
        <w:t>can</w:t>
      </w:r>
      <w:r>
        <w:rPr>
          <w:rFonts w:ascii="Times New Roman" w:hAnsi="Times New Roman" w:cs="Times New Roman"/>
          <w:bCs/>
        </w:rPr>
        <w:t xml:space="preserve"> run the filter press and get some product analyzed </w:t>
      </w:r>
      <w:r w:rsidR="00930008">
        <w:rPr>
          <w:rFonts w:ascii="Times New Roman" w:hAnsi="Times New Roman" w:cs="Times New Roman"/>
          <w:bCs/>
        </w:rPr>
        <w:t xml:space="preserve">we will </w:t>
      </w:r>
      <w:r w:rsidR="00127B99">
        <w:rPr>
          <w:rFonts w:ascii="Times New Roman" w:hAnsi="Times New Roman" w:cs="Times New Roman"/>
          <w:bCs/>
        </w:rPr>
        <w:t xml:space="preserve">need to </w:t>
      </w:r>
      <w:r w:rsidR="00930008">
        <w:rPr>
          <w:rFonts w:ascii="Times New Roman" w:hAnsi="Times New Roman" w:cs="Times New Roman"/>
          <w:bCs/>
        </w:rPr>
        <w:t xml:space="preserve">see </w:t>
      </w:r>
      <w:r w:rsidR="00127B99">
        <w:rPr>
          <w:rFonts w:ascii="Times New Roman" w:hAnsi="Times New Roman" w:cs="Times New Roman"/>
          <w:bCs/>
        </w:rPr>
        <w:t xml:space="preserve">if </w:t>
      </w:r>
      <w:r w:rsidR="00930008">
        <w:rPr>
          <w:rFonts w:ascii="Times New Roman" w:hAnsi="Times New Roman" w:cs="Times New Roman"/>
          <w:bCs/>
        </w:rPr>
        <w:t>the results are</w:t>
      </w:r>
      <w:r w:rsidR="00127B99">
        <w:rPr>
          <w:rFonts w:ascii="Times New Roman" w:hAnsi="Times New Roman" w:cs="Times New Roman"/>
          <w:bCs/>
        </w:rPr>
        <w:t xml:space="preserve"> hazardous or nonhazardous</w:t>
      </w:r>
      <w:r w:rsidR="00930008">
        <w:rPr>
          <w:rFonts w:ascii="Times New Roman" w:hAnsi="Times New Roman" w:cs="Times New Roman"/>
          <w:bCs/>
        </w:rPr>
        <w:t xml:space="preserve">.  If </w:t>
      </w:r>
      <w:r w:rsidR="00127B99">
        <w:rPr>
          <w:rFonts w:ascii="Times New Roman" w:hAnsi="Times New Roman" w:cs="Times New Roman"/>
          <w:bCs/>
        </w:rPr>
        <w:t>they</w:t>
      </w:r>
      <w:r w:rsidR="00930008">
        <w:rPr>
          <w:rFonts w:ascii="Times New Roman" w:hAnsi="Times New Roman" w:cs="Times New Roman"/>
          <w:bCs/>
        </w:rPr>
        <w:t xml:space="preserve"> </w:t>
      </w:r>
      <w:r w:rsidR="00127B99">
        <w:rPr>
          <w:rFonts w:ascii="Times New Roman" w:hAnsi="Times New Roman" w:cs="Times New Roman"/>
          <w:bCs/>
        </w:rPr>
        <w:t>come</w:t>
      </w:r>
      <w:r w:rsidR="00930008">
        <w:rPr>
          <w:rFonts w:ascii="Times New Roman" w:hAnsi="Times New Roman" w:cs="Times New Roman"/>
          <w:bCs/>
        </w:rPr>
        <w:t xml:space="preserve"> back nonhazardous we will be able to take the waste to a land fill which will be cheaper than taking it to a </w:t>
      </w:r>
      <w:r w:rsidR="00127B99">
        <w:rPr>
          <w:rFonts w:ascii="Times New Roman" w:hAnsi="Times New Roman" w:cs="Times New Roman"/>
          <w:bCs/>
        </w:rPr>
        <w:t xml:space="preserve">hazardous </w:t>
      </w:r>
      <w:r w:rsidR="00930008">
        <w:rPr>
          <w:rFonts w:ascii="Times New Roman" w:hAnsi="Times New Roman" w:cs="Times New Roman"/>
          <w:bCs/>
        </w:rPr>
        <w:t>waste landfill.  We reached out to Turlock to see if we can get rid of our waste there.  We are waiting to hear back from them.  We are still installing water meters and are about 95% finished with what we have now.  We will need to reorder soon.  The street lights are finished and we have received some good comments from the public.</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930008" w:rsidRPr="00930008" w:rsidRDefault="00930008" w:rsidP="00930008">
      <w:pPr>
        <w:pStyle w:val="ListParagraph"/>
        <w:spacing w:after="0"/>
        <w:ind w:left="2160"/>
        <w:rPr>
          <w:rFonts w:ascii="Times New Roman" w:hAnsi="Times New Roman" w:cs="Times New Roman"/>
          <w:bCs/>
        </w:rPr>
      </w:pPr>
      <w:r>
        <w:rPr>
          <w:rFonts w:ascii="Times New Roman" w:hAnsi="Times New Roman" w:cs="Times New Roman"/>
          <w:bCs/>
        </w:rPr>
        <w:t xml:space="preserve">Engineer Lee Fremming stated the water, sewer and street light map has been updated and a copy has been given </w:t>
      </w:r>
      <w:r w:rsidR="00B62C79">
        <w:rPr>
          <w:rFonts w:ascii="Times New Roman" w:hAnsi="Times New Roman" w:cs="Times New Roman"/>
          <w:bCs/>
        </w:rPr>
        <w:t>to the District.  May 21, 202</w:t>
      </w:r>
      <w:r w:rsidR="00127B99">
        <w:rPr>
          <w:rFonts w:ascii="Times New Roman" w:hAnsi="Times New Roman" w:cs="Times New Roman"/>
          <w:bCs/>
        </w:rPr>
        <w:t>0</w:t>
      </w:r>
      <w:bookmarkStart w:id="0" w:name="_GoBack"/>
      <w:bookmarkEnd w:id="0"/>
      <w:r w:rsidR="00B62C79">
        <w:rPr>
          <w:rFonts w:ascii="Times New Roman" w:hAnsi="Times New Roman" w:cs="Times New Roman"/>
          <w:bCs/>
        </w:rPr>
        <w:t xml:space="preserve"> will be the bid opening for the Foote Rd Lift Station so we will be bringing a recommendation for you to the May meeting.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B62C79" w:rsidRPr="00B62C79" w:rsidRDefault="00B62C79" w:rsidP="00B62C79">
      <w:pPr>
        <w:pStyle w:val="ListParagraph"/>
        <w:spacing w:after="0"/>
        <w:rPr>
          <w:rFonts w:ascii="Times New Roman" w:hAnsi="Times New Roman" w:cs="Times New Roman"/>
          <w:bCs/>
        </w:rPr>
      </w:pPr>
      <w:r w:rsidRPr="00B62C79">
        <w:rPr>
          <w:rFonts w:ascii="Times New Roman" w:hAnsi="Times New Roman" w:cs="Times New Roman"/>
          <w:bCs/>
        </w:rPr>
        <w:t>None.</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9F27A8" w:rsidRPr="009F27A8" w:rsidRDefault="009F27A8" w:rsidP="009F27A8">
      <w:pPr>
        <w:pStyle w:val="ListParagraph"/>
        <w:spacing w:after="0"/>
        <w:rPr>
          <w:rFonts w:ascii="Times New Roman" w:hAnsi="Times New Roman" w:cs="Times New Roman"/>
          <w:bCs/>
        </w:rPr>
      </w:pPr>
      <w:r>
        <w:rPr>
          <w:rFonts w:ascii="Times New Roman" w:hAnsi="Times New Roman" w:cs="Times New Roman"/>
          <w:bCs/>
        </w:rPr>
        <w:t xml:space="preserve">Open Session was </w:t>
      </w:r>
      <w:r w:rsidR="00B62C79">
        <w:rPr>
          <w:rFonts w:ascii="Times New Roman" w:hAnsi="Times New Roman" w:cs="Times New Roman"/>
          <w:bCs/>
        </w:rPr>
        <w:t>adjourned</w:t>
      </w:r>
      <w:r>
        <w:rPr>
          <w:rFonts w:ascii="Times New Roman" w:hAnsi="Times New Roman" w:cs="Times New Roman"/>
          <w:bCs/>
        </w:rPr>
        <w:t xml:space="preserve"> at 1:41 pm.</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231F71" w:rsidRDefault="00231F71" w:rsidP="00231F71">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231F71" w:rsidRDefault="00231F71" w:rsidP="00231F71">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9D481A" w:rsidRDefault="009D481A" w:rsidP="009D481A">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t>Conference with Labor Negotiator pursuant to Government Code Section 54957.6</w:t>
      </w:r>
    </w:p>
    <w:p w:rsidR="009D481A" w:rsidRDefault="009D481A" w:rsidP="009D481A">
      <w:pPr>
        <w:pStyle w:val="ListParagraph"/>
        <w:spacing w:after="0"/>
        <w:ind w:left="1710"/>
        <w:rPr>
          <w:rFonts w:ascii="Times New Roman" w:hAnsi="Times New Roman" w:cs="Times New Roman"/>
          <w:b/>
          <w:bCs/>
        </w:rPr>
      </w:pPr>
      <w:r>
        <w:rPr>
          <w:rFonts w:ascii="Times New Roman" w:hAnsi="Times New Roman" w:cs="Times New Roman"/>
          <w:b/>
          <w:bCs/>
        </w:rPr>
        <w:lastRenderedPageBreak/>
        <w:t>Agency designated representatives: President Landers and Andy Pinasco</w:t>
      </w:r>
      <w:r>
        <w:rPr>
          <w:rFonts w:ascii="Times New Roman" w:hAnsi="Times New Roman" w:cs="Times New Roman"/>
          <w:b/>
          <w:bCs/>
        </w:rPr>
        <w:br/>
        <w:t>Unrepresented Employee:</w:t>
      </w:r>
      <w:r>
        <w:rPr>
          <w:rFonts w:ascii="Times New Roman" w:hAnsi="Times New Roman" w:cs="Times New Roman"/>
          <w:b/>
          <w:bCs/>
        </w:rPr>
        <w:tab/>
        <w:t>General Manager</w:t>
      </w:r>
    </w:p>
    <w:p w:rsidR="009D481A" w:rsidRDefault="009D481A" w:rsidP="009D481A">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t>Conference with Real Property Negotiators pursuant to Government Code Section 54956.8</w:t>
      </w:r>
      <w:r>
        <w:rPr>
          <w:rFonts w:ascii="Times New Roman" w:hAnsi="Times New Roman" w:cs="Times New Roman"/>
          <w:b/>
          <w:bCs/>
        </w:rPr>
        <w:br/>
        <w:t>Property:  APN 045-066-059</w:t>
      </w:r>
    </w:p>
    <w:p w:rsidR="00231F71" w:rsidRDefault="009D481A" w:rsidP="00231F71">
      <w:pPr>
        <w:pStyle w:val="ListParagraph"/>
        <w:spacing w:after="0"/>
        <w:ind w:left="1710"/>
        <w:rPr>
          <w:rFonts w:ascii="Times New Roman" w:hAnsi="Times New Roman" w:cs="Times New Roman"/>
          <w:b/>
          <w:bCs/>
        </w:rPr>
      </w:pPr>
      <w:r>
        <w:rPr>
          <w:rFonts w:ascii="Times New Roman" w:hAnsi="Times New Roman" w:cs="Times New Roman"/>
          <w:b/>
          <w:bCs/>
        </w:rPr>
        <w:t>Agency Negotiator</w:t>
      </w:r>
      <w:r w:rsidR="00594BE8">
        <w:rPr>
          <w:rFonts w:ascii="Times New Roman" w:hAnsi="Times New Roman" w:cs="Times New Roman"/>
          <w:b/>
          <w:bCs/>
        </w:rPr>
        <w:t>s</w:t>
      </w:r>
      <w:r>
        <w:rPr>
          <w:rFonts w:ascii="Times New Roman" w:hAnsi="Times New Roman" w:cs="Times New Roman"/>
          <w:b/>
          <w:bCs/>
        </w:rPr>
        <w:t>:  Ernie Garza/</w:t>
      </w:r>
      <w:r w:rsidR="00594BE8">
        <w:rPr>
          <w:rFonts w:ascii="Times New Roman" w:hAnsi="Times New Roman" w:cs="Times New Roman"/>
          <w:b/>
          <w:bCs/>
        </w:rPr>
        <w:t>Andy Pinasco</w:t>
      </w:r>
      <w:r w:rsidR="00594BE8">
        <w:rPr>
          <w:rFonts w:ascii="Times New Roman" w:hAnsi="Times New Roman" w:cs="Times New Roman"/>
          <w:b/>
          <w:bCs/>
        </w:rPr>
        <w:br/>
        <w:t>Negotiating Party</w:t>
      </w:r>
      <w:r>
        <w:rPr>
          <w:rFonts w:ascii="Times New Roman" w:hAnsi="Times New Roman" w:cs="Times New Roman"/>
          <w:b/>
          <w:bCs/>
        </w:rPr>
        <w:t xml:space="preserve">:  </w:t>
      </w:r>
      <w:r w:rsidR="00281BC2">
        <w:rPr>
          <w:rFonts w:ascii="Times New Roman" w:hAnsi="Times New Roman" w:cs="Times New Roman"/>
          <w:b/>
          <w:bCs/>
        </w:rPr>
        <w:t>County of Stanislaus</w:t>
      </w:r>
      <w:r w:rsidR="00281BC2">
        <w:rPr>
          <w:rFonts w:ascii="Times New Roman" w:hAnsi="Times New Roman" w:cs="Times New Roman"/>
          <w:b/>
          <w:bCs/>
        </w:rPr>
        <w:br/>
        <w:t>Under Negotiation: Price and Terms</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9F27A8" w:rsidRPr="009F27A8" w:rsidRDefault="003438AF" w:rsidP="009F27A8">
      <w:pPr>
        <w:pStyle w:val="ListParagraph"/>
        <w:spacing w:after="0"/>
        <w:rPr>
          <w:rFonts w:ascii="Times New Roman" w:hAnsi="Times New Roman" w:cs="Times New Roman"/>
          <w:bCs/>
        </w:rPr>
      </w:pPr>
      <w:r>
        <w:rPr>
          <w:rFonts w:ascii="Times New Roman" w:hAnsi="Times New Roman" w:cs="Times New Roman"/>
          <w:bCs/>
        </w:rPr>
        <w:t>Open Session reconvened with No Reportable Action.</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r w:rsidR="00962310">
        <w:rPr>
          <w:rFonts w:ascii="Times New Roman" w:hAnsi="Times New Roman" w:cs="Times New Roman"/>
          <w:b/>
          <w:bCs/>
        </w:rPr>
        <w:t>.</w:t>
      </w:r>
    </w:p>
    <w:p w:rsidR="003438AF" w:rsidRPr="003438AF" w:rsidRDefault="003438AF" w:rsidP="003438AF">
      <w:pPr>
        <w:pStyle w:val="ListParagraph"/>
        <w:spacing w:after="0"/>
        <w:rPr>
          <w:rFonts w:ascii="Times New Roman" w:hAnsi="Times New Roman" w:cs="Times New Roman"/>
          <w:bCs/>
        </w:rPr>
      </w:pPr>
      <w:r w:rsidRPr="003438AF">
        <w:rPr>
          <w:rFonts w:ascii="Times New Roman" w:hAnsi="Times New Roman" w:cs="Times New Roman"/>
          <w:bCs/>
        </w:rPr>
        <w:t>None.</w:t>
      </w:r>
    </w:p>
    <w:p w:rsidR="004A6441" w:rsidRPr="003438AF"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3438AF" w:rsidRPr="003438AF" w:rsidRDefault="003438AF" w:rsidP="003438AF">
      <w:pPr>
        <w:pStyle w:val="ListParagraph"/>
        <w:spacing w:after="0"/>
      </w:pPr>
      <w:r w:rsidRPr="003438AF">
        <w:rPr>
          <w:rFonts w:ascii="Times New Roman" w:hAnsi="Times New Roman" w:cs="Times New Roman"/>
          <w:bCs/>
        </w:rPr>
        <w:t xml:space="preserve">There was a motion made to adjourn by Director Alexander and a second by Director Jones.  Director Alexander(M), Director Jones(S), President Landers(AYE), Vice President Parker(AYE) and Director Knee(AYE). </w:t>
      </w:r>
    </w:p>
    <w:p w:rsidR="001656A6" w:rsidRDefault="001656A6" w:rsidP="001656A6">
      <w:pPr>
        <w:spacing w:after="0"/>
      </w:pPr>
    </w:p>
    <w:p w:rsidR="001656A6" w:rsidRPr="004A6441" w:rsidRDefault="001656A6" w:rsidP="001656A6">
      <w:pPr>
        <w:spacing w:after="0"/>
      </w:pPr>
    </w:p>
    <w:p w:rsidR="000D36DC" w:rsidRDefault="00E27F34" w:rsidP="001656A6">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E27F34" w:rsidRDefault="00E27F34" w:rsidP="001656A6">
      <w:pPr>
        <w:spacing w:after="0"/>
      </w:pPr>
      <w:r>
        <w:rPr>
          <w:rFonts w:ascii="Times New Roman" w:hAnsi="Times New Roman" w:cs="Times New Roman"/>
          <w:b/>
          <w:bCs/>
        </w:rPr>
        <w:t>Minutes typed by:</w:t>
      </w:r>
      <w:r>
        <w:rPr>
          <w:rFonts w:ascii="Times New Roman" w:hAnsi="Times New Roman" w:cs="Times New Roman"/>
          <w:b/>
          <w:bCs/>
        </w:rPr>
        <w:tab/>
        <w:t>Michelle Harris</w:t>
      </w:r>
    </w:p>
    <w:sectPr w:rsidR="00E27F34"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E8" w:rsidRDefault="00594BE8">
    <w:pPr>
      <w:pStyle w:val="Footer"/>
    </w:pPr>
  </w:p>
  <w:p w:rsidR="00284858" w:rsidRDefault="00594BE8" w:rsidP="00594BE8">
    <w:pPr>
      <w:pStyle w:val="Footer"/>
    </w:pPr>
    <w:r>
      <w:rPr>
        <w:sz w:val="18"/>
      </w:rPr>
      <w:fldChar w:fldCharType="begin"/>
    </w:r>
    <w:r>
      <w:rPr>
        <w:sz w:val="18"/>
      </w:rPr>
      <w:instrText xml:space="preserve"> </w:instrText>
    </w:r>
    <w:r w:rsidRPr="00594BE8">
      <w:rPr>
        <w:sz w:val="18"/>
      </w:rPr>
      <w:instrText>IF "</w:instrText>
    </w:r>
    <w:r w:rsidRPr="00594BE8">
      <w:rPr>
        <w:sz w:val="18"/>
      </w:rPr>
      <w:fldChar w:fldCharType="begin"/>
    </w:r>
    <w:r w:rsidRPr="00594BE8">
      <w:rPr>
        <w:sz w:val="18"/>
      </w:rPr>
      <w:instrText xml:space="preserve"> DOCVARIABLE "SWDocIDLocation" </w:instrText>
    </w:r>
    <w:r w:rsidRPr="00594BE8">
      <w:rPr>
        <w:sz w:val="18"/>
      </w:rPr>
      <w:fldChar w:fldCharType="separate"/>
    </w:r>
    <w:r w:rsidR="00EF10BC">
      <w:rPr>
        <w:sz w:val="18"/>
      </w:rPr>
      <w:instrText>1</w:instrText>
    </w:r>
    <w:r w:rsidRPr="00594BE8">
      <w:rPr>
        <w:sz w:val="18"/>
      </w:rPr>
      <w:fldChar w:fldCharType="end"/>
    </w:r>
    <w:r w:rsidRPr="00594BE8">
      <w:rPr>
        <w:sz w:val="18"/>
      </w:rPr>
      <w:instrText>" = "1" "</w:instrText>
    </w:r>
    <w:r w:rsidRPr="00594BE8">
      <w:rPr>
        <w:sz w:val="18"/>
      </w:rPr>
      <w:fldChar w:fldCharType="begin"/>
    </w:r>
    <w:r w:rsidRPr="00594BE8">
      <w:rPr>
        <w:sz w:val="18"/>
      </w:rPr>
      <w:instrText xml:space="preserve"> DOCPROPERTY "SWDocID" </w:instrText>
    </w:r>
    <w:r w:rsidRPr="00594BE8">
      <w:rPr>
        <w:sz w:val="18"/>
      </w:rPr>
      <w:fldChar w:fldCharType="separate"/>
    </w:r>
    <w:r w:rsidR="00EF10BC">
      <w:rPr>
        <w:sz w:val="18"/>
      </w:rPr>
      <w:instrText>1407007-1</w:instrText>
    </w:r>
    <w:r w:rsidRPr="00594BE8">
      <w:rPr>
        <w:sz w:val="18"/>
      </w:rPr>
      <w:fldChar w:fldCharType="end"/>
    </w:r>
    <w:r w:rsidRPr="00594BE8">
      <w:rPr>
        <w:sz w:val="18"/>
      </w:rPr>
      <w:instrText>" ""</w:instrText>
    </w:r>
    <w:r>
      <w:rPr>
        <w:sz w:val="18"/>
      </w:rPr>
      <w:instrText xml:space="preserve"> </w:instrText>
    </w:r>
    <w:r>
      <w:rPr>
        <w:sz w:val="18"/>
      </w:rPr>
      <w:fldChar w:fldCharType="separate"/>
    </w:r>
    <w:r w:rsidR="00EF10BC">
      <w:rPr>
        <w:noProof/>
        <w:sz w:val="18"/>
      </w:rPr>
      <w:t>1407007-1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3936"/>
    <w:rsid w:val="000D423C"/>
    <w:rsid w:val="000E02FB"/>
    <w:rsid w:val="000E1638"/>
    <w:rsid w:val="000E72F9"/>
    <w:rsid w:val="000F44EC"/>
    <w:rsid w:val="000F77F9"/>
    <w:rsid w:val="00105870"/>
    <w:rsid w:val="0011147F"/>
    <w:rsid w:val="001132C3"/>
    <w:rsid w:val="001134CA"/>
    <w:rsid w:val="001142AD"/>
    <w:rsid w:val="00116A8B"/>
    <w:rsid w:val="00116D35"/>
    <w:rsid w:val="00124294"/>
    <w:rsid w:val="00124E0F"/>
    <w:rsid w:val="001260B3"/>
    <w:rsid w:val="00127B99"/>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C7CBB"/>
    <w:rsid w:val="001D0FA4"/>
    <w:rsid w:val="001D44C0"/>
    <w:rsid w:val="001D5094"/>
    <w:rsid w:val="001E36DF"/>
    <w:rsid w:val="001E5254"/>
    <w:rsid w:val="001E53EF"/>
    <w:rsid w:val="001F0F95"/>
    <w:rsid w:val="001F3B37"/>
    <w:rsid w:val="00207740"/>
    <w:rsid w:val="00214D2A"/>
    <w:rsid w:val="00216604"/>
    <w:rsid w:val="00217AD4"/>
    <w:rsid w:val="00220A06"/>
    <w:rsid w:val="00220D87"/>
    <w:rsid w:val="00221B64"/>
    <w:rsid w:val="00225B80"/>
    <w:rsid w:val="00226482"/>
    <w:rsid w:val="00231F71"/>
    <w:rsid w:val="00233275"/>
    <w:rsid w:val="002357F7"/>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928CA"/>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38A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0F49"/>
    <w:rsid w:val="00583C9F"/>
    <w:rsid w:val="005857B1"/>
    <w:rsid w:val="00587336"/>
    <w:rsid w:val="00587A6C"/>
    <w:rsid w:val="00594BE8"/>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3432E"/>
    <w:rsid w:val="00641207"/>
    <w:rsid w:val="00642395"/>
    <w:rsid w:val="0064645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2D3"/>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2F1F"/>
    <w:rsid w:val="007C6EB5"/>
    <w:rsid w:val="007D3740"/>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008"/>
    <w:rsid w:val="00930EC2"/>
    <w:rsid w:val="00936FC3"/>
    <w:rsid w:val="00940100"/>
    <w:rsid w:val="009418D4"/>
    <w:rsid w:val="00943661"/>
    <w:rsid w:val="00943F8B"/>
    <w:rsid w:val="00944D2B"/>
    <w:rsid w:val="0094575E"/>
    <w:rsid w:val="0094790B"/>
    <w:rsid w:val="00956C98"/>
    <w:rsid w:val="009605ED"/>
    <w:rsid w:val="00962310"/>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20AC"/>
    <w:rsid w:val="009E4498"/>
    <w:rsid w:val="009E4BB6"/>
    <w:rsid w:val="009E56A3"/>
    <w:rsid w:val="009F0631"/>
    <w:rsid w:val="009F1DFA"/>
    <w:rsid w:val="009F27A8"/>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5468B"/>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62C79"/>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1CE5"/>
    <w:rsid w:val="00DC4509"/>
    <w:rsid w:val="00DC5623"/>
    <w:rsid w:val="00DC7071"/>
    <w:rsid w:val="00DC7B85"/>
    <w:rsid w:val="00DC7CD7"/>
    <w:rsid w:val="00DD379B"/>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F34"/>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F6ED52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30E6185A-7706-4B3F-885E-6B6F162F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2020-04-24T23:17:00Z</cp:lastPrinted>
  <dcterms:created xsi:type="dcterms:W3CDTF">2020-05-11T20:35:00Z</dcterms:created>
  <dcterms:modified xsi:type="dcterms:W3CDTF">2020-05-11T21:38:00Z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