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E1A47">
        <w:rPr>
          <w:rFonts w:ascii="Times New Roman" w:hAnsi="Times New Roman" w:cs="Times New Roman"/>
          <w:b/>
          <w:sz w:val="32"/>
          <w:szCs w:val="32"/>
        </w:rPr>
        <w:t>May 24</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8056DD" w:rsidRPr="008056DD" w:rsidRDefault="008056DD" w:rsidP="008056DD">
      <w:pPr>
        <w:pStyle w:val="ListParagraph"/>
        <w:spacing w:after="0"/>
        <w:rPr>
          <w:rFonts w:ascii="Times New Roman" w:hAnsi="Times New Roman" w:cs="Times New Roman"/>
          <w:bCs/>
        </w:rPr>
      </w:pPr>
      <w:r>
        <w:rPr>
          <w:rFonts w:ascii="Times New Roman" w:hAnsi="Times New Roman" w:cs="Times New Roman"/>
          <w:bCs/>
        </w:rPr>
        <w:t>The meeting was called to order at 6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8056DD" w:rsidRPr="008056DD" w:rsidRDefault="008056DD" w:rsidP="008056DD">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GM Ernie Garza, Attorney Rod Atteberry was present via phone, Engineer Lee Fremming, Board Secretary Michelle Harris and Maintenance Foreman Michael Jones.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8056DD" w:rsidRPr="008056DD" w:rsidRDefault="008056DD" w:rsidP="008056DD">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2E1A47">
        <w:rPr>
          <w:rFonts w:ascii="Times New Roman" w:hAnsi="Times New Roman" w:cs="Times New Roman"/>
          <w:b/>
          <w:bCs/>
        </w:rPr>
        <w:t>April 26</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2E1A47">
        <w:rPr>
          <w:rFonts w:ascii="Times New Roman" w:hAnsi="Times New Roman" w:cs="Times New Roman"/>
          <w:b/>
          <w:bCs/>
        </w:rPr>
        <w:t>May 24</w:t>
      </w:r>
      <w:r w:rsidR="00341F42">
        <w:rPr>
          <w:rFonts w:ascii="Times New Roman" w:hAnsi="Times New Roman" w:cs="Times New Roman"/>
          <w:b/>
          <w:bCs/>
        </w:rPr>
        <w:t>, 2016</w:t>
      </w:r>
      <w:r w:rsidR="00FF4641">
        <w:rPr>
          <w:rFonts w:ascii="Times New Roman" w:hAnsi="Times New Roman" w:cs="Times New Roman"/>
          <w:b/>
          <w:bCs/>
        </w:rPr>
        <w:t>.</w:t>
      </w:r>
    </w:p>
    <w:p w:rsidR="004A6C1F" w:rsidRPr="008056DD" w:rsidRDefault="008056DD"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 (M), Director Alexander (S), President Parker (AYE), Vice President Bernal (AYE) and Director Jones (AYE).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5B6FBA">
        <w:rPr>
          <w:rFonts w:ascii="Times New Roman" w:hAnsi="Times New Roman" w:cs="Times New Roman"/>
          <w:b/>
          <w:bCs/>
        </w:rPr>
        <w:t>regarding the Transportation Expenditure Plan based on a 25-year, half-cent sales tax measure for consideration on the November 2016 ballot</w:t>
      </w:r>
      <w:r>
        <w:rPr>
          <w:rFonts w:ascii="Times New Roman" w:hAnsi="Times New Roman" w:cs="Times New Roman"/>
          <w:b/>
          <w:bCs/>
        </w:rPr>
        <w:t>.</w:t>
      </w:r>
    </w:p>
    <w:p w:rsidR="00EA39F0" w:rsidRDefault="008056DD" w:rsidP="004A6C1F">
      <w:pPr>
        <w:pStyle w:val="ListParagraph"/>
        <w:spacing w:after="0"/>
        <w:rPr>
          <w:rFonts w:ascii="Times New Roman" w:hAnsi="Times New Roman" w:cs="Times New Roman"/>
          <w:b/>
          <w:bCs/>
        </w:rPr>
      </w:pPr>
      <w:r>
        <w:rPr>
          <w:rFonts w:ascii="Times New Roman" w:hAnsi="Times New Roman" w:cs="Times New Roman"/>
          <w:bCs/>
        </w:rPr>
        <w:t xml:space="preserve">Steve Flint from Stan Cog shared a presentation regarding the tax measure that is being placed on the 2016 ballot. </w:t>
      </w:r>
      <w:r w:rsidR="00AD3486">
        <w:rPr>
          <w:rFonts w:ascii="Times New Roman" w:hAnsi="Times New Roman" w:cs="Times New Roman"/>
          <w:bCs/>
        </w:rPr>
        <w:t>He explained where the money will go if the measure passes.  He was accompanied by Marcus Tucker, and Jeanette Fabela.</w:t>
      </w:r>
      <w:r>
        <w:rPr>
          <w:rFonts w:ascii="Times New Roman" w:hAnsi="Times New Roman" w:cs="Times New Roman"/>
          <w:bCs/>
        </w:rPr>
        <w:t xml:space="preserve"> </w:t>
      </w:r>
      <w:r w:rsidR="00EA39F0">
        <w:rPr>
          <w:rFonts w:ascii="Times New Roman" w:hAnsi="Times New Roman" w:cs="Times New Roman"/>
          <w:b/>
          <w:bCs/>
        </w:rPr>
        <w:tab/>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085F71">
        <w:rPr>
          <w:rFonts w:ascii="Times New Roman" w:hAnsi="Times New Roman" w:cs="Times New Roman"/>
          <w:b/>
          <w:bCs/>
        </w:rPr>
        <w:t xml:space="preserve"> approve the 2016/2017 Preliminary Budget</w:t>
      </w:r>
      <w:r w:rsidR="00395520">
        <w:rPr>
          <w:rFonts w:ascii="Times New Roman" w:hAnsi="Times New Roman" w:cs="Times New Roman"/>
          <w:b/>
          <w:bCs/>
        </w:rPr>
        <w:t>.</w:t>
      </w:r>
    </w:p>
    <w:p w:rsidR="00607F17" w:rsidRPr="00B87F12" w:rsidRDefault="00B87F12" w:rsidP="00E26ED9">
      <w:pPr>
        <w:pStyle w:val="ListParagraph"/>
        <w:spacing w:after="0"/>
        <w:rPr>
          <w:rFonts w:ascii="Times New Roman" w:hAnsi="Times New Roman" w:cs="Times New Roman"/>
          <w:bCs/>
        </w:rPr>
      </w:pPr>
      <w:r>
        <w:rPr>
          <w:rFonts w:ascii="Times New Roman" w:hAnsi="Times New Roman" w:cs="Times New Roman"/>
          <w:bCs/>
        </w:rPr>
        <w:t>General Manager Garza presented the Board with the 2016/2017 Preliminary Budget.  We have anticipated the revues in the water department to increase by $2,000.00.  The insurance expenditures have increased by $3,000.00.  We are requesting a vehicle purchase for the office staff in the amount of $</w:t>
      </w:r>
      <w:r w:rsidR="00F32910">
        <w:rPr>
          <w:rFonts w:ascii="Times New Roman" w:hAnsi="Times New Roman" w:cs="Times New Roman"/>
          <w:bCs/>
        </w:rPr>
        <w:t>12,000.00;</w:t>
      </w:r>
      <w:r>
        <w:rPr>
          <w:rFonts w:ascii="Times New Roman" w:hAnsi="Times New Roman" w:cs="Times New Roman"/>
          <w:bCs/>
        </w:rPr>
        <w:t xml:space="preserve"> this will be for the water and sewer funds.  There has been a new line item to Street Lights for $50,000.00.  This will provide the funds for the street lights that are anticipated to be installed.  The water capital connection and sewer capital connection ha</w:t>
      </w:r>
      <w:r w:rsidR="00F32910">
        <w:rPr>
          <w:rFonts w:ascii="Times New Roman" w:hAnsi="Times New Roman" w:cs="Times New Roman"/>
          <w:bCs/>
        </w:rPr>
        <w:t>ve</w:t>
      </w:r>
      <w:r>
        <w:rPr>
          <w:rFonts w:ascii="Times New Roman" w:hAnsi="Times New Roman" w:cs="Times New Roman"/>
          <w:bCs/>
        </w:rPr>
        <w:t xml:space="preserve"> increased due to the new building of homes.  The Capital Repair &amp; Replacement is asking for $5,000.00 for water meters that need to be replaced and $25,000.00 to expand the District Office.  </w:t>
      </w:r>
      <w:r w:rsidR="00F32910">
        <w:rPr>
          <w:rFonts w:ascii="Times New Roman" w:hAnsi="Times New Roman" w:cs="Times New Roman"/>
          <w:bCs/>
        </w:rPr>
        <w:t xml:space="preserve">This will be the third consecutive year of putting money into these accounts.  </w:t>
      </w:r>
      <w:r w:rsidR="00C64567">
        <w:rPr>
          <w:rFonts w:ascii="Times New Roman" w:hAnsi="Times New Roman" w:cs="Times New Roman"/>
          <w:bCs/>
        </w:rPr>
        <w:t xml:space="preserve">The proposed budget does not include any salary or cost of living increases.  </w:t>
      </w:r>
      <w:r w:rsidR="00F7756F">
        <w:rPr>
          <w:rFonts w:ascii="Times New Roman" w:hAnsi="Times New Roman" w:cs="Times New Roman"/>
          <w:bCs/>
        </w:rPr>
        <w:t xml:space="preserve">The unfunded five year Capital Improvement Projects are being resubmitted.  Our water and sewer cash reserve and bond accounts have been converted to water and sewer Contingency Funds.  </w:t>
      </w:r>
      <w:r w:rsidR="00C64567">
        <w:rPr>
          <w:rFonts w:ascii="Times New Roman" w:hAnsi="Times New Roman" w:cs="Times New Roman"/>
          <w:bCs/>
        </w:rPr>
        <w:t xml:space="preserve">General Manager Garza said that if the Board would like it can have an executive session for next month to discuss the COLA before the budget is adopted.  Attorney Rod Atteberry explained that it does not to be </w:t>
      </w:r>
      <w:r w:rsidR="00C64567">
        <w:rPr>
          <w:rFonts w:ascii="Times New Roman" w:hAnsi="Times New Roman" w:cs="Times New Roman"/>
          <w:bCs/>
        </w:rPr>
        <w:lastRenderedPageBreak/>
        <w:t>discussed in closed session and can even be discussed tonight.  Director Landers asked if everyone would get the same increase even if they were c</w:t>
      </w:r>
      <w:r w:rsidR="00F7756F">
        <w:rPr>
          <w:rFonts w:ascii="Times New Roman" w:hAnsi="Times New Roman" w:cs="Times New Roman"/>
          <w:bCs/>
        </w:rPr>
        <w:t xml:space="preserve">apped out and he was told yes.  Vice President Bernal said he wanted to leave the Budget the same.  President Parker said he would like for us to bring back additional figures for the Board to look over.  Director Landers said he would like to </w:t>
      </w:r>
      <w:r w:rsidR="00F32910">
        <w:rPr>
          <w:rFonts w:ascii="Times New Roman" w:hAnsi="Times New Roman" w:cs="Times New Roman"/>
          <w:bCs/>
        </w:rPr>
        <w:t xml:space="preserve">see </w:t>
      </w:r>
      <w:r w:rsidR="00F7756F">
        <w:rPr>
          <w:rFonts w:ascii="Times New Roman" w:hAnsi="Times New Roman" w:cs="Times New Roman"/>
          <w:bCs/>
        </w:rPr>
        <w:t xml:space="preserve">additional figures </w:t>
      </w:r>
      <w:r w:rsidR="00F32910">
        <w:rPr>
          <w:rFonts w:ascii="Times New Roman" w:hAnsi="Times New Roman" w:cs="Times New Roman"/>
          <w:bCs/>
        </w:rPr>
        <w:t>too</w:t>
      </w:r>
      <w:r w:rsidR="00F7756F">
        <w:rPr>
          <w:rFonts w:ascii="Times New Roman" w:hAnsi="Times New Roman" w:cs="Times New Roman"/>
          <w:bCs/>
        </w:rPr>
        <w:t>.  The Board gave General Manager Garza direction to bring back more figures at the June 28, 2016 meeting.</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F7756F" w:rsidRPr="00F7756F" w:rsidRDefault="006833E6" w:rsidP="00734D67">
      <w:pPr>
        <w:pStyle w:val="ListParagraph"/>
        <w:spacing w:after="0"/>
        <w:rPr>
          <w:rFonts w:ascii="Times New Roman" w:hAnsi="Times New Roman" w:cs="Times New Roman"/>
          <w:bCs/>
        </w:rPr>
      </w:pPr>
      <w:r>
        <w:rPr>
          <w:rFonts w:ascii="Times New Roman" w:hAnsi="Times New Roman" w:cs="Times New Roman"/>
          <w:bCs/>
        </w:rPr>
        <w:t>Maintenance Foreman Michael Jones reported the Board.  Staff responded to a call of a broken fire hydrant on Jessup Rd where the</w:t>
      </w:r>
      <w:r w:rsidR="000B7DA7">
        <w:rPr>
          <w:rFonts w:ascii="Times New Roman" w:hAnsi="Times New Roman" w:cs="Times New Roman"/>
          <w:bCs/>
        </w:rPr>
        <w:t>y</w:t>
      </w:r>
      <w:r>
        <w:rPr>
          <w:rFonts w:ascii="Times New Roman" w:hAnsi="Times New Roman" w:cs="Times New Roman"/>
          <w:bCs/>
        </w:rPr>
        <w:t xml:space="preserve"> proceeded to fix it.  There were 5 meters installed</w:t>
      </w:r>
      <w:r w:rsidR="00317C86">
        <w:rPr>
          <w:rFonts w:ascii="Times New Roman" w:hAnsi="Times New Roman" w:cs="Times New Roman"/>
          <w:bCs/>
        </w:rPr>
        <w:t xml:space="preserve"> at the Bright Development homes</w:t>
      </w:r>
      <w:r>
        <w:rPr>
          <w:rFonts w:ascii="Times New Roman" w:hAnsi="Times New Roman" w:cs="Times New Roman"/>
          <w:bCs/>
        </w:rPr>
        <w:t xml:space="preserve">.  Routine maintenance was completed at all of the lift stations.  Staff has been working to locate and remediate the source that has been contributing to some high readings of our wastewater flows to Turlock.  There was nothing to report on the Street Lights. </w:t>
      </w:r>
    </w:p>
    <w:p w:rsidR="00A212F8" w:rsidRDefault="00A212F8"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CSDA awarded us</w:t>
      </w:r>
      <w:r w:rsidR="00B81599">
        <w:rPr>
          <w:rFonts w:ascii="Times New Roman" w:hAnsi="Times New Roman" w:cs="Times New Roman"/>
          <w:b/>
          <w:bCs/>
        </w:rPr>
        <w:t xml:space="preserve"> with </w:t>
      </w:r>
      <w:r>
        <w:rPr>
          <w:rFonts w:ascii="Times New Roman" w:hAnsi="Times New Roman" w:cs="Times New Roman"/>
          <w:b/>
          <w:bCs/>
        </w:rPr>
        <w:t xml:space="preserve">a scholarship for the Leadership Summit for G.M.'s.  </w:t>
      </w:r>
    </w:p>
    <w:p w:rsidR="00F418FE" w:rsidRDefault="00F418FE"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 xml:space="preserve">Field Worker II Position is open and we will be placing an ad in the Ceres Courier, Turlock Journal and on our web site.  </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BD3FD0" w:rsidP="00734D67">
      <w:pPr>
        <w:pStyle w:val="ListParagraph"/>
        <w:spacing w:after="0"/>
        <w:rPr>
          <w:rFonts w:ascii="Times New Roman" w:hAnsi="Times New Roman" w:cs="Times New Roman"/>
          <w:bCs/>
        </w:rPr>
      </w:pPr>
      <w:r>
        <w:rPr>
          <w:rFonts w:ascii="Times New Roman" w:hAnsi="Times New Roman" w:cs="Times New Roman"/>
          <w:bCs/>
        </w:rPr>
        <w:t xml:space="preserve">The Financial Security Package for the portion of the SWRCB funding loan was finished and has been submitted.  There has also been review and comment on the draft of the funding agreement.  The UPRR has returned a fully executed Supplemental Agreement.  The only other major item to get is a conditional use permit.  Lee advised on waiting until the Board decides to bid the project to submit the CUP application to the County since they expire.  Bright Development is moving forward with construction of Phase 5.  They have made a deposit so they can move forward with the building.  There was a letter received for the </w:t>
      </w:r>
      <w:r w:rsidR="00F32910">
        <w:rPr>
          <w:rFonts w:ascii="Times New Roman" w:hAnsi="Times New Roman" w:cs="Times New Roman"/>
          <w:bCs/>
        </w:rPr>
        <w:t>Cahuilla</w:t>
      </w:r>
      <w:r>
        <w:rPr>
          <w:rFonts w:ascii="Times New Roman" w:hAnsi="Times New Roman" w:cs="Times New Roman"/>
          <w:bCs/>
        </w:rPr>
        <w:t xml:space="preserve"> Indians that has to do with the ATF.  This is being taken care of.</w:t>
      </w:r>
    </w:p>
    <w:p w:rsidR="00BD3FD0" w:rsidRPr="00BD3FD0" w:rsidRDefault="00BD3FD0" w:rsidP="00734D67">
      <w:pPr>
        <w:pStyle w:val="ListParagraph"/>
        <w:spacing w:after="0"/>
        <w:rPr>
          <w:rFonts w:ascii="Times New Roman" w:hAnsi="Times New Roman" w:cs="Times New Roman"/>
          <w:bCs/>
        </w:rPr>
      </w:pPr>
      <w:r>
        <w:rPr>
          <w:rFonts w:ascii="Times New Roman" w:hAnsi="Times New Roman" w:cs="Times New Roman"/>
          <w:bCs/>
        </w:rPr>
        <w:t>Board Secretary Michelle Harris informed the Board that since we have became members of the SDRMA for all of us our insurance needs that we have received a 15% credit and a 5% multi program discount to our premium for our Workers Comp Policy</w:t>
      </w:r>
      <w:r w:rsidR="000B7DA7">
        <w:rPr>
          <w:rFonts w:ascii="Times New Roman" w:hAnsi="Times New Roman" w:cs="Times New Roman"/>
          <w:bCs/>
        </w:rPr>
        <w:t xml:space="preserve"> for the new year</w:t>
      </w:r>
      <w:r>
        <w:rPr>
          <w:rFonts w:ascii="Times New Roman" w:hAnsi="Times New Roman" w:cs="Times New Roman"/>
          <w:bCs/>
        </w:rPr>
        <w:t>.  Our premium for our Liability Policy is expected to stay the same</w:t>
      </w:r>
      <w:r w:rsidR="000B7DA7">
        <w:rPr>
          <w:rFonts w:ascii="Times New Roman" w:hAnsi="Times New Roman" w:cs="Times New Roman"/>
          <w:bCs/>
        </w:rPr>
        <w:t xml:space="preserve"> for the new year</w:t>
      </w:r>
      <w:r>
        <w:rPr>
          <w:rFonts w:ascii="Times New Roman" w:hAnsi="Times New Roman" w:cs="Times New Roman"/>
          <w:bCs/>
        </w:rPr>
        <w:t>.</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C615EB" w:rsidRPr="0019603A" w:rsidRDefault="0019603A" w:rsidP="00AA74C5">
      <w:pPr>
        <w:pStyle w:val="ListParagraph"/>
        <w:spacing w:after="0"/>
        <w:rPr>
          <w:rFonts w:ascii="Times New Roman" w:hAnsi="Times New Roman" w:cs="Times New Roman"/>
          <w:bCs/>
        </w:rPr>
      </w:pPr>
      <w:r>
        <w:rPr>
          <w:rFonts w:ascii="Times New Roman" w:hAnsi="Times New Roman" w:cs="Times New Roman"/>
          <w:bCs/>
        </w:rPr>
        <w:t>Davie Landers informed the B</w:t>
      </w:r>
      <w:r w:rsidR="00843505">
        <w:rPr>
          <w:rFonts w:ascii="Times New Roman" w:hAnsi="Times New Roman" w:cs="Times New Roman"/>
          <w:bCs/>
        </w:rPr>
        <w:t xml:space="preserve">oard that the MAC had a successful Community Clean Up.  </w:t>
      </w:r>
    </w:p>
    <w:p w:rsidR="003143E8" w:rsidRDefault="00734D67" w:rsidP="003143E8">
      <w:pPr>
        <w:pStyle w:val="ListParagraph"/>
        <w:numPr>
          <w:ilvl w:val="0"/>
          <w:numId w:val="6"/>
        </w:numPr>
        <w:spacing w:after="0"/>
        <w:rPr>
          <w:rFonts w:ascii="Times New Roman" w:hAnsi="Times New Roman" w:cs="Times New Roman"/>
          <w:b/>
          <w:bCs/>
        </w:rPr>
      </w:pPr>
      <w:r w:rsidRPr="0069201F">
        <w:rPr>
          <w:rFonts w:ascii="Times New Roman" w:hAnsi="Times New Roman" w:cs="Times New Roman"/>
          <w:b/>
          <w:bCs/>
        </w:rPr>
        <w:t>Adjournment:</w:t>
      </w:r>
    </w:p>
    <w:p w:rsidR="00F418FE" w:rsidRPr="00F418FE" w:rsidRDefault="00F418FE" w:rsidP="00F418FE">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7:04 pm by Director Alexander and a second by Director Landers.  Director Alexander (M), Director Landers (S), President Parker (AYE), Vice President Bernal (AYE) and Director Jones (AYE).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0168FF"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0168FF" w:rsidRDefault="000168FF" w:rsidP="00A7100D">
      <w:pPr>
        <w:pStyle w:val="ListParagraph"/>
        <w:spacing w:after="0"/>
      </w:pPr>
      <w:r>
        <w:rPr>
          <w:rFonts w:ascii="Times New Roman" w:hAnsi="Times New Roman" w:cs="Times New Roman"/>
          <w:b/>
          <w:bCs/>
        </w:rPr>
        <w:t>Minutes typed by: Michelle Harris</w:t>
      </w:r>
    </w:p>
    <w:sectPr w:rsidR="000168FF"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168FF"/>
    <w:rsid w:val="00033493"/>
    <w:rsid w:val="00054C86"/>
    <w:rsid w:val="0006109F"/>
    <w:rsid w:val="000652F8"/>
    <w:rsid w:val="00073867"/>
    <w:rsid w:val="000745D0"/>
    <w:rsid w:val="00085F71"/>
    <w:rsid w:val="000B7DA7"/>
    <w:rsid w:val="000D36DC"/>
    <w:rsid w:val="001132C3"/>
    <w:rsid w:val="001142AD"/>
    <w:rsid w:val="001260B3"/>
    <w:rsid w:val="00172946"/>
    <w:rsid w:val="001734C7"/>
    <w:rsid w:val="00181C45"/>
    <w:rsid w:val="0019603A"/>
    <w:rsid w:val="001D5094"/>
    <w:rsid w:val="001F3B37"/>
    <w:rsid w:val="00214D2A"/>
    <w:rsid w:val="002458E9"/>
    <w:rsid w:val="00247273"/>
    <w:rsid w:val="00252B3C"/>
    <w:rsid w:val="00257BC1"/>
    <w:rsid w:val="0027513F"/>
    <w:rsid w:val="002A42BB"/>
    <w:rsid w:val="002A4423"/>
    <w:rsid w:val="002B29D7"/>
    <w:rsid w:val="002C387F"/>
    <w:rsid w:val="002E10A3"/>
    <w:rsid w:val="002E1A47"/>
    <w:rsid w:val="002E3FF6"/>
    <w:rsid w:val="002F0362"/>
    <w:rsid w:val="002F0D96"/>
    <w:rsid w:val="00302523"/>
    <w:rsid w:val="0030345C"/>
    <w:rsid w:val="0031251F"/>
    <w:rsid w:val="003143E8"/>
    <w:rsid w:val="00317C86"/>
    <w:rsid w:val="00341F42"/>
    <w:rsid w:val="00395520"/>
    <w:rsid w:val="003B15BD"/>
    <w:rsid w:val="003C660A"/>
    <w:rsid w:val="003E174A"/>
    <w:rsid w:val="0040454C"/>
    <w:rsid w:val="004224B2"/>
    <w:rsid w:val="0045348B"/>
    <w:rsid w:val="004846A5"/>
    <w:rsid w:val="00497018"/>
    <w:rsid w:val="004A6962"/>
    <w:rsid w:val="004A6C1F"/>
    <w:rsid w:val="004D0FCD"/>
    <w:rsid w:val="004D3ABE"/>
    <w:rsid w:val="004E3878"/>
    <w:rsid w:val="004F467A"/>
    <w:rsid w:val="00511228"/>
    <w:rsid w:val="0052139A"/>
    <w:rsid w:val="00522B7F"/>
    <w:rsid w:val="00524FD0"/>
    <w:rsid w:val="00571500"/>
    <w:rsid w:val="005B6FBA"/>
    <w:rsid w:val="005D0830"/>
    <w:rsid w:val="005D1A7E"/>
    <w:rsid w:val="005F1A53"/>
    <w:rsid w:val="005F77DA"/>
    <w:rsid w:val="00606957"/>
    <w:rsid w:val="00607F17"/>
    <w:rsid w:val="006177FB"/>
    <w:rsid w:val="006205E0"/>
    <w:rsid w:val="00662DCC"/>
    <w:rsid w:val="0066594F"/>
    <w:rsid w:val="006704BB"/>
    <w:rsid w:val="00672D13"/>
    <w:rsid w:val="006833E6"/>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56DD"/>
    <w:rsid w:val="008075FE"/>
    <w:rsid w:val="008112F7"/>
    <w:rsid w:val="00843505"/>
    <w:rsid w:val="00871BDB"/>
    <w:rsid w:val="0088015B"/>
    <w:rsid w:val="008809D3"/>
    <w:rsid w:val="008C1BBF"/>
    <w:rsid w:val="008C52BD"/>
    <w:rsid w:val="008D0737"/>
    <w:rsid w:val="00923751"/>
    <w:rsid w:val="009418D4"/>
    <w:rsid w:val="00943F8B"/>
    <w:rsid w:val="009701EC"/>
    <w:rsid w:val="00986EEC"/>
    <w:rsid w:val="009A1E3B"/>
    <w:rsid w:val="009F1DFA"/>
    <w:rsid w:val="00A00D36"/>
    <w:rsid w:val="00A079FA"/>
    <w:rsid w:val="00A12DDB"/>
    <w:rsid w:val="00A212F8"/>
    <w:rsid w:val="00A42522"/>
    <w:rsid w:val="00A44D31"/>
    <w:rsid w:val="00A47408"/>
    <w:rsid w:val="00A62CDE"/>
    <w:rsid w:val="00A63A63"/>
    <w:rsid w:val="00A7100D"/>
    <w:rsid w:val="00A84305"/>
    <w:rsid w:val="00A9300E"/>
    <w:rsid w:val="00A93E9B"/>
    <w:rsid w:val="00AA29C5"/>
    <w:rsid w:val="00AA2BCC"/>
    <w:rsid w:val="00AA74C5"/>
    <w:rsid w:val="00AB52C8"/>
    <w:rsid w:val="00AD3486"/>
    <w:rsid w:val="00AD59EA"/>
    <w:rsid w:val="00AE3534"/>
    <w:rsid w:val="00B10046"/>
    <w:rsid w:val="00B3014C"/>
    <w:rsid w:val="00B76A9D"/>
    <w:rsid w:val="00B81599"/>
    <w:rsid w:val="00B83513"/>
    <w:rsid w:val="00B87F12"/>
    <w:rsid w:val="00B95B5D"/>
    <w:rsid w:val="00BD3BE4"/>
    <w:rsid w:val="00BD3FD0"/>
    <w:rsid w:val="00BF24CB"/>
    <w:rsid w:val="00C11CA3"/>
    <w:rsid w:val="00C615EB"/>
    <w:rsid w:val="00C61D03"/>
    <w:rsid w:val="00C64567"/>
    <w:rsid w:val="00CA3849"/>
    <w:rsid w:val="00CB177B"/>
    <w:rsid w:val="00CB42C5"/>
    <w:rsid w:val="00CC2CF2"/>
    <w:rsid w:val="00CE58DA"/>
    <w:rsid w:val="00CE5F03"/>
    <w:rsid w:val="00D010F8"/>
    <w:rsid w:val="00D20A5C"/>
    <w:rsid w:val="00D252CD"/>
    <w:rsid w:val="00D35F13"/>
    <w:rsid w:val="00DF40E4"/>
    <w:rsid w:val="00E22D26"/>
    <w:rsid w:val="00E26ED9"/>
    <w:rsid w:val="00E35E0D"/>
    <w:rsid w:val="00E372D8"/>
    <w:rsid w:val="00E76484"/>
    <w:rsid w:val="00EA0A6C"/>
    <w:rsid w:val="00EA39F0"/>
    <w:rsid w:val="00EA55C3"/>
    <w:rsid w:val="00EE1C53"/>
    <w:rsid w:val="00EE51AA"/>
    <w:rsid w:val="00F2157F"/>
    <w:rsid w:val="00F32910"/>
    <w:rsid w:val="00F371C9"/>
    <w:rsid w:val="00F418FE"/>
    <w:rsid w:val="00F57C45"/>
    <w:rsid w:val="00F755F4"/>
    <w:rsid w:val="00F7745E"/>
    <w:rsid w:val="00F7756F"/>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18</cp:revision>
  <cp:lastPrinted>2016-05-18T23:56:00Z</cp:lastPrinted>
  <dcterms:created xsi:type="dcterms:W3CDTF">2016-06-10T18:08:00Z</dcterms:created>
  <dcterms:modified xsi:type="dcterms:W3CDTF">2016-06-10T21:16:00Z</dcterms:modified>
</cp:coreProperties>
</file>