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63A6" w14:textId="77777777"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14:paraId="17E7D3EA" w14:textId="77777777"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14:paraId="33B96E2F" w14:textId="77777777"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1A6C6D">
        <w:rPr>
          <w:rFonts w:ascii="Times New Roman" w:hAnsi="Times New Roman" w:cs="Times New Roman"/>
          <w:b/>
          <w:sz w:val="32"/>
          <w:szCs w:val="32"/>
        </w:rPr>
        <w:t>March</w:t>
      </w:r>
      <w:r w:rsidR="00600174">
        <w:rPr>
          <w:rFonts w:ascii="Times New Roman" w:hAnsi="Times New Roman" w:cs="Times New Roman"/>
          <w:b/>
          <w:sz w:val="32"/>
          <w:szCs w:val="32"/>
        </w:rPr>
        <w:t xml:space="preserve"> 23</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14:paraId="6BC4C110" w14:textId="77777777"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14:paraId="762F614B" w14:textId="77777777"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14:paraId="12B47C66" w14:textId="77777777" w:rsidR="004064FA" w:rsidRPr="009E455C" w:rsidRDefault="004064FA" w:rsidP="00FF4641">
      <w:pPr>
        <w:spacing w:after="0"/>
        <w:rPr>
          <w:rFonts w:ascii="Times New Roman" w:hAnsi="Times New Roman" w:cs="Times New Roman"/>
          <w:b/>
          <w:sz w:val="24"/>
          <w:szCs w:val="24"/>
        </w:rPr>
      </w:pPr>
    </w:p>
    <w:p w14:paraId="5BD2BF51" w14:textId="77777777" w:rsidR="00646457" w:rsidRPr="009E455C" w:rsidRDefault="00646457" w:rsidP="00646457">
      <w:pPr>
        <w:spacing w:after="0"/>
        <w:rPr>
          <w:rFonts w:ascii="Times New Roman" w:eastAsia="Times New Roman" w:hAnsi="Times New Roman" w:cs="Times New Roman"/>
          <w:color w:val="000000"/>
        </w:rPr>
      </w:pPr>
    </w:p>
    <w:p w14:paraId="3F026177" w14:textId="6EAF2CBB" w:rsidR="00FF4641" w:rsidRPr="000239B5" w:rsidRDefault="00FF4641"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Call to Order.</w:t>
      </w:r>
    </w:p>
    <w:p w14:paraId="5153E92F" w14:textId="7727CB67" w:rsidR="00A9017B" w:rsidRPr="000239B5" w:rsidRDefault="00A9017B" w:rsidP="00A9017B">
      <w:pPr>
        <w:pStyle w:val="ListParagraph"/>
        <w:spacing w:after="0"/>
        <w:rPr>
          <w:rFonts w:ascii="Times New Roman" w:hAnsi="Times New Roman" w:cs="Times New Roman"/>
        </w:rPr>
      </w:pPr>
      <w:r w:rsidRPr="000239B5">
        <w:rPr>
          <w:rFonts w:ascii="Times New Roman" w:hAnsi="Times New Roman" w:cs="Times New Roman"/>
        </w:rPr>
        <w:t>The meeting was called to order at 1:00 p.m.</w:t>
      </w:r>
    </w:p>
    <w:p w14:paraId="5961E04E" w14:textId="77777777" w:rsidR="00FF4641" w:rsidRPr="000239B5" w:rsidRDefault="00FF4641"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Pledge of Allegiance.</w:t>
      </w:r>
    </w:p>
    <w:p w14:paraId="76A3BF15" w14:textId="4CFCAD83" w:rsidR="00B10400" w:rsidRPr="000239B5" w:rsidRDefault="00B10400"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Roll Call.</w:t>
      </w:r>
    </w:p>
    <w:p w14:paraId="5C287EFC" w14:textId="68F3D7CE" w:rsidR="000E3303" w:rsidRPr="000239B5" w:rsidRDefault="00A06C6A" w:rsidP="00A06C6A">
      <w:pPr>
        <w:pStyle w:val="ListParagraph"/>
        <w:spacing w:after="0"/>
        <w:rPr>
          <w:rFonts w:ascii="Times New Roman" w:hAnsi="Times New Roman" w:cs="Times New Roman"/>
        </w:rPr>
      </w:pPr>
      <w:r w:rsidRPr="000239B5">
        <w:rPr>
          <w:rFonts w:ascii="Times New Roman" w:hAnsi="Times New Roman" w:cs="Times New Roman"/>
        </w:rPr>
        <w:t xml:space="preserve">Present were </w:t>
      </w:r>
      <w:r w:rsidR="00B10400" w:rsidRPr="000239B5">
        <w:rPr>
          <w:rFonts w:ascii="Times New Roman" w:hAnsi="Times New Roman" w:cs="Times New Roman"/>
        </w:rPr>
        <w:t>President Parker, Vice President Robertson, Director Alexander, Director Jones</w:t>
      </w:r>
      <w:r w:rsidRPr="000239B5">
        <w:rPr>
          <w:rFonts w:ascii="Times New Roman" w:hAnsi="Times New Roman" w:cs="Times New Roman"/>
        </w:rPr>
        <w:t xml:space="preserve"> and </w:t>
      </w:r>
      <w:r w:rsidR="00B10400" w:rsidRPr="000239B5">
        <w:rPr>
          <w:rFonts w:ascii="Times New Roman" w:hAnsi="Times New Roman" w:cs="Times New Roman"/>
        </w:rPr>
        <w:t>Director Knee.</w:t>
      </w:r>
      <w:r w:rsidR="000E3303" w:rsidRPr="000239B5">
        <w:rPr>
          <w:rFonts w:ascii="Times New Roman" w:hAnsi="Times New Roman" w:cs="Times New Roman"/>
        </w:rPr>
        <w:t xml:space="preserve"> </w:t>
      </w:r>
    </w:p>
    <w:p w14:paraId="293F402D" w14:textId="6DAAE01C" w:rsidR="00CB3A46" w:rsidRPr="000239B5" w:rsidRDefault="00CB3A46"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Agenda Changes.</w:t>
      </w:r>
    </w:p>
    <w:p w14:paraId="4F64900D" w14:textId="51D3DDC7" w:rsidR="00A9017B" w:rsidRPr="000239B5" w:rsidRDefault="00A9017B" w:rsidP="00A9017B">
      <w:pPr>
        <w:pStyle w:val="ListParagraph"/>
        <w:spacing w:after="0"/>
        <w:rPr>
          <w:rFonts w:ascii="Times New Roman" w:hAnsi="Times New Roman" w:cs="Times New Roman"/>
        </w:rPr>
      </w:pPr>
      <w:r w:rsidRPr="000239B5">
        <w:rPr>
          <w:rFonts w:ascii="Times New Roman" w:hAnsi="Times New Roman" w:cs="Times New Roman"/>
        </w:rPr>
        <w:t>None.</w:t>
      </w:r>
    </w:p>
    <w:p w14:paraId="7A8DB81D" w14:textId="5325D1BF" w:rsidR="00CB3A46" w:rsidRPr="000239B5" w:rsidRDefault="00CB3A46" w:rsidP="004A6C1F">
      <w:pPr>
        <w:pStyle w:val="ListParagraph"/>
        <w:numPr>
          <w:ilvl w:val="0"/>
          <w:numId w:val="6"/>
        </w:numPr>
        <w:spacing w:after="0"/>
        <w:rPr>
          <w:rFonts w:ascii="Times New Roman" w:hAnsi="Times New Roman" w:cs="Times New Roman"/>
          <w:sz w:val="18"/>
          <w:szCs w:val="18"/>
        </w:rPr>
      </w:pPr>
      <w:r w:rsidRPr="000239B5">
        <w:rPr>
          <w:rFonts w:ascii="Times New Roman" w:hAnsi="Times New Roman" w:cs="Times New Roman"/>
        </w:rPr>
        <w:t xml:space="preserve">Conflict of Interest: </w:t>
      </w:r>
    </w:p>
    <w:p w14:paraId="6CEC6B65" w14:textId="0B91A072" w:rsidR="00A9017B" w:rsidRPr="000239B5" w:rsidRDefault="00A9017B" w:rsidP="00A9017B">
      <w:pPr>
        <w:pStyle w:val="ListParagraph"/>
        <w:spacing w:after="0"/>
        <w:rPr>
          <w:rFonts w:ascii="Times New Roman" w:hAnsi="Times New Roman" w:cs="Times New Roman"/>
          <w:sz w:val="18"/>
          <w:szCs w:val="18"/>
        </w:rPr>
      </w:pPr>
      <w:r w:rsidRPr="000239B5">
        <w:rPr>
          <w:rFonts w:ascii="Times New Roman" w:hAnsi="Times New Roman" w:cs="Times New Roman"/>
          <w:sz w:val="18"/>
          <w:szCs w:val="18"/>
        </w:rPr>
        <w:t>None.</w:t>
      </w:r>
    </w:p>
    <w:p w14:paraId="29DD3276" w14:textId="35562157" w:rsidR="00FF4641" w:rsidRPr="000239B5" w:rsidRDefault="00FF4641"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Public Comment on Non-Agenda Items.</w:t>
      </w:r>
    </w:p>
    <w:p w14:paraId="7969196B" w14:textId="31660D9D" w:rsidR="000E3303" w:rsidRPr="000239B5" w:rsidRDefault="00A9017B" w:rsidP="00852FCD">
      <w:pPr>
        <w:pStyle w:val="ListParagraph"/>
        <w:spacing w:after="0"/>
        <w:rPr>
          <w:rFonts w:ascii="Times New Roman" w:hAnsi="Times New Roman" w:cs="Times New Roman"/>
          <w:sz w:val="18"/>
          <w:szCs w:val="18"/>
        </w:rPr>
      </w:pPr>
      <w:r w:rsidRPr="000239B5">
        <w:rPr>
          <w:rFonts w:ascii="Times New Roman" w:hAnsi="Times New Roman" w:cs="Times New Roman"/>
          <w:sz w:val="18"/>
          <w:szCs w:val="18"/>
        </w:rPr>
        <w:t>None.</w:t>
      </w:r>
    </w:p>
    <w:p w14:paraId="77D79D7E" w14:textId="77777777" w:rsidR="00CB3A46" w:rsidRPr="000239B5" w:rsidRDefault="00CB3A46" w:rsidP="004A6C1F">
      <w:pPr>
        <w:pStyle w:val="ListParagraph"/>
        <w:numPr>
          <w:ilvl w:val="0"/>
          <w:numId w:val="6"/>
        </w:numPr>
        <w:spacing w:after="0"/>
        <w:rPr>
          <w:rFonts w:ascii="Times New Roman" w:hAnsi="Times New Roman" w:cs="Times New Roman"/>
        </w:rPr>
      </w:pPr>
      <w:r w:rsidRPr="000239B5">
        <w:rPr>
          <w:rFonts w:ascii="Times New Roman" w:hAnsi="Times New Roman" w:cs="Times New Roman"/>
        </w:rPr>
        <w:t>Presentations</w:t>
      </w:r>
      <w:r w:rsidR="005547AD" w:rsidRPr="000239B5">
        <w:rPr>
          <w:rFonts w:ascii="Times New Roman" w:hAnsi="Times New Roman" w:cs="Times New Roman"/>
        </w:rPr>
        <w:t>.</w:t>
      </w:r>
    </w:p>
    <w:p w14:paraId="25C1DFBD" w14:textId="33251022" w:rsidR="00CB3A46" w:rsidRPr="000239B5" w:rsidRDefault="00CB3A46" w:rsidP="00CB3A46">
      <w:pPr>
        <w:pStyle w:val="ListParagraph"/>
        <w:numPr>
          <w:ilvl w:val="0"/>
          <w:numId w:val="12"/>
        </w:numPr>
        <w:spacing w:after="0"/>
        <w:rPr>
          <w:rFonts w:ascii="Times New Roman" w:hAnsi="Times New Roman" w:cs="Times New Roman"/>
        </w:rPr>
      </w:pPr>
      <w:r w:rsidRPr="000239B5">
        <w:rPr>
          <w:rFonts w:ascii="Times New Roman" w:hAnsi="Times New Roman" w:cs="Times New Roman"/>
        </w:rPr>
        <w:t>Report and Update on GAC Project. (Alfonso Manrique, Mario Gouveia)</w:t>
      </w:r>
    </w:p>
    <w:p w14:paraId="57A8A63B" w14:textId="60B010B1" w:rsidR="00440B1F" w:rsidRPr="000239B5" w:rsidRDefault="00440B1F" w:rsidP="00440B1F">
      <w:pPr>
        <w:spacing w:after="0"/>
        <w:ind w:left="720"/>
        <w:rPr>
          <w:rFonts w:ascii="Times New Roman" w:hAnsi="Times New Roman" w:cs="Times New Roman"/>
        </w:rPr>
      </w:pPr>
      <w:r w:rsidRPr="000239B5">
        <w:rPr>
          <w:rFonts w:ascii="Times New Roman" w:hAnsi="Times New Roman" w:cs="Times New Roman"/>
        </w:rPr>
        <w:t>W</w:t>
      </w:r>
      <w:r w:rsidR="00052FED" w:rsidRPr="000239B5">
        <w:rPr>
          <w:rFonts w:ascii="Times New Roman" w:hAnsi="Times New Roman" w:cs="Times New Roman"/>
        </w:rPr>
        <w:t>hen we first started working on the feasibility study for Keyes</w:t>
      </w:r>
      <w:r w:rsidRPr="000239B5">
        <w:rPr>
          <w:rFonts w:ascii="Times New Roman" w:hAnsi="Times New Roman" w:cs="Times New Roman"/>
        </w:rPr>
        <w:t>,</w:t>
      </w:r>
      <w:r w:rsidR="00052FED" w:rsidRPr="000239B5">
        <w:rPr>
          <w:rFonts w:ascii="Times New Roman" w:hAnsi="Times New Roman" w:cs="Times New Roman"/>
        </w:rPr>
        <w:t xml:space="preserve"> we looked at a few different ways to treat the water.  </w:t>
      </w:r>
    </w:p>
    <w:p w14:paraId="7E7168C4" w14:textId="77777777" w:rsidR="00440B1F" w:rsidRPr="000239B5" w:rsidRDefault="00440B1F" w:rsidP="00440B1F">
      <w:pPr>
        <w:pStyle w:val="ListParagraph"/>
        <w:numPr>
          <w:ilvl w:val="0"/>
          <w:numId w:val="13"/>
        </w:numPr>
        <w:spacing w:after="0"/>
        <w:rPr>
          <w:rFonts w:ascii="Times New Roman" w:hAnsi="Times New Roman" w:cs="Times New Roman"/>
        </w:rPr>
      </w:pPr>
      <w:r w:rsidRPr="000239B5">
        <w:rPr>
          <w:rFonts w:ascii="Times New Roman" w:hAnsi="Times New Roman" w:cs="Times New Roman"/>
        </w:rPr>
        <w:t>Centralized location.</w:t>
      </w:r>
    </w:p>
    <w:p w14:paraId="0E681142" w14:textId="2235AE56" w:rsidR="00440B1F" w:rsidRPr="000239B5" w:rsidRDefault="00440B1F" w:rsidP="00440B1F">
      <w:pPr>
        <w:pStyle w:val="ListParagraph"/>
        <w:numPr>
          <w:ilvl w:val="0"/>
          <w:numId w:val="13"/>
        </w:numPr>
        <w:spacing w:after="0"/>
        <w:rPr>
          <w:rFonts w:ascii="Times New Roman" w:hAnsi="Times New Roman" w:cs="Times New Roman"/>
        </w:rPr>
      </w:pPr>
      <w:r w:rsidRPr="000239B5">
        <w:rPr>
          <w:rFonts w:ascii="Times New Roman" w:hAnsi="Times New Roman" w:cs="Times New Roman"/>
        </w:rPr>
        <w:t>W</w:t>
      </w:r>
      <w:r w:rsidR="00052FED" w:rsidRPr="000239B5">
        <w:rPr>
          <w:rFonts w:ascii="Times New Roman" w:hAnsi="Times New Roman" w:cs="Times New Roman"/>
        </w:rPr>
        <w:t>ell head treatment</w:t>
      </w:r>
      <w:r w:rsidRPr="000239B5">
        <w:rPr>
          <w:rFonts w:ascii="Times New Roman" w:hAnsi="Times New Roman" w:cs="Times New Roman"/>
        </w:rPr>
        <w:t>.</w:t>
      </w:r>
    </w:p>
    <w:p w14:paraId="448ABA0F" w14:textId="77777777" w:rsidR="00440B1F" w:rsidRPr="000239B5" w:rsidRDefault="00440B1F" w:rsidP="00440B1F">
      <w:pPr>
        <w:pStyle w:val="ListParagraph"/>
        <w:numPr>
          <w:ilvl w:val="0"/>
          <w:numId w:val="13"/>
        </w:numPr>
        <w:spacing w:after="0"/>
        <w:rPr>
          <w:rFonts w:ascii="Times New Roman" w:hAnsi="Times New Roman" w:cs="Times New Roman"/>
        </w:rPr>
      </w:pPr>
      <w:r w:rsidRPr="000239B5">
        <w:rPr>
          <w:rFonts w:ascii="Times New Roman" w:hAnsi="Times New Roman" w:cs="Times New Roman"/>
        </w:rPr>
        <w:t>C</w:t>
      </w:r>
      <w:r w:rsidR="00052FED" w:rsidRPr="000239B5">
        <w:rPr>
          <w:rFonts w:ascii="Times New Roman" w:hAnsi="Times New Roman" w:cs="Times New Roman"/>
        </w:rPr>
        <w:t>ombining two of the wells</w:t>
      </w:r>
      <w:r w:rsidRPr="000239B5">
        <w:rPr>
          <w:rFonts w:ascii="Times New Roman" w:hAnsi="Times New Roman" w:cs="Times New Roman"/>
        </w:rPr>
        <w:t>.</w:t>
      </w:r>
    </w:p>
    <w:p w14:paraId="4404A179" w14:textId="77777777" w:rsidR="00440B1F" w:rsidRPr="000239B5" w:rsidRDefault="00440B1F" w:rsidP="00440B1F">
      <w:pPr>
        <w:pStyle w:val="ListParagraph"/>
        <w:numPr>
          <w:ilvl w:val="0"/>
          <w:numId w:val="13"/>
        </w:numPr>
        <w:spacing w:after="0"/>
        <w:rPr>
          <w:rFonts w:ascii="Times New Roman" w:hAnsi="Times New Roman" w:cs="Times New Roman"/>
        </w:rPr>
      </w:pPr>
      <w:r w:rsidRPr="000239B5">
        <w:rPr>
          <w:rFonts w:ascii="Times New Roman" w:hAnsi="Times New Roman" w:cs="Times New Roman"/>
        </w:rPr>
        <w:t>J</w:t>
      </w:r>
      <w:r w:rsidR="00986A74" w:rsidRPr="000239B5">
        <w:rPr>
          <w:rFonts w:ascii="Times New Roman" w:hAnsi="Times New Roman" w:cs="Times New Roman"/>
        </w:rPr>
        <w:t xml:space="preserve">ennie Avenue </w:t>
      </w:r>
      <w:r w:rsidRPr="000239B5">
        <w:rPr>
          <w:rFonts w:ascii="Times New Roman" w:hAnsi="Times New Roman" w:cs="Times New Roman"/>
        </w:rPr>
        <w:t>parcel.</w:t>
      </w:r>
    </w:p>
    <w:p w14:paraId="4BC511C7" w14:textId="46BFEE44" w:rsidR="004F41BB" w:rsidRPr="000239B5" w:rsidRDefault="00440B1F" w:rsidP="00440B1F">
      <w:pPr>
        <w:spacing w:after="0"/>
        <w:ind w:left="720"/>
        <w:rPr>
          <w:rFonts w:ascii="Times New Roman" w:hAnsi="Times New Roman" w:cs="Times New Roman"/>
        </w:rPr>
      </w:pPr>
      <w:r w:rsidRPr="000239B5">
        <w:rPr>
          <w:rFonts w:ascii="Times New Roman" w:hAnsi="Times New Roman" w:cs="Times New Roman"/>
        </w:rPr>
        <w:t>While researching treatment we have been putting together the documents that the state requires for their application.  This application has two packages, a technical and an e</w:t>
      </w:r>
      <w:r w:rsidR="00986A74" w:rsidRPr="000239B5">
        <w:rPr>
          <w:rFonts w:ascii="Times New Roman" w:hAnsi="Times New Roman" w:cs="Times New Roman"/>
        </w:rPr>
        <w:t>nvironmental</w:t>
      </w:r>
      <w:r w:rsidR="00052FED" w:rsidRPr="000239B5">
        <w:rPr>
          <w:rFonts w:ascii="Times New Roman" w:hAnsi="Times New Roman" w:cs="Times New Roman"/>
        </w:rPr>
        <w:t xml:space="preserve"> package</w:t>
      </w:r>
      <w:r w:rsidR="00090720" w:rsidRPr="000239B5">
        <w:rPr>
          <w:rFonts w:ascii="Times New Roman" w:hAnsi="Times New Roman" w:cs="Times New Roman"/>
        </w:rPr>
        <w:t xml:space="preserve">.  The only thing left is the TMF assessment which we are in the process of completing at this time.  When the state receives this document, it must be reviewed and can take about 6 months.  After this is approved by the state, we will come back with a funding agreement for Keyes to review.  </w:t>
      </w:r>
      <w:r w:rsidR="001F2E0E" w:rsidRPr="000239B5">
        <w:rPr>
          <w:rFonts w:ascii="Times New Roman" w:hAnsi="Times New Roman" w:cs="Times New Roman"/>
        </w:rPr>
        <w:t xml:space="preserve">Since Keyes </w:t>
      </w:r>
      <w:r w:rsidR="00090720" w:rsidRPr="000239B5">
        <w:rPr>
          <w:rFonts w:ascii="Times New Roman" w:hAnsi="Times New Roman" w:cs="Times New Roman"/>
        </w:rPr>
        <w:t>ha</w:t>
      </w:r>
      <w:r w:rsidR="001F2E0E" w:rsidRPr="000239B5">
        <w:rPr>
          <w:rFonts w:ascii="Times New Roman" w:hAnsi="Times New Roman" w:cs="Times New Roman"/>
        </w:rPr>
        <w:t>s</w:t>
      </w:r>
      <w:r w:rsidR="00090720" w:rsidRPr="000239B5">
        <w:rPr>
          <w:rFonts w:ascii="Times New Roman" w:hAnsi="Times New Roman" w:cs="Times New Roman"/>
        </w:rPr>
        <w:t xml:space="preserve"> received a settlement the</w:t>
      </w:r>
      <w:r w:rsidR="001F2E0E" w:rsidRPr="000239B5">
        <w:rPr>
          <w:rFonts w:ascii="Times New Roman" w:hAnsi="Times New Roman" w:cs="Times New Roman"/>
        </w:rPr>
        <w:t xml:space="preserve"> state</w:t>
      </w:r>
      <w:r w:rsidR="00090720" w:rsidRPr="000239B5">
        <w:rPr>
          <w:rFonts w:ascii="Times New Roman" w:hAnsi="Times New Roman" w:cs="Times New Roman"/>
        </w:rPr>
        <w:t xml:space="preserve"> will take th</w:t>
      </w:r>
      <w:r w:rsidR="001F2E0E" w:rsidRPr="000239B5">
        <w:rPr>
          <w:rFonts w:ascii="Times New Roman" w:hAnsi="Times New Roman" w:cs="Times New Roman"/>
        </w:rPr>
        <w:t>at</w:t>
      </w:r>
      <w:r w:rsidR="00090720" w:rsidRPr="000239B5">
        <w:rPr>
          <w:rFonts w:ascii="Times New Roman" w:hAnsi="Times New Roman" w:cs="Times New Roman"/>
        </w:rPr>
        <w:t xml:space="preserve"> into consideration when they are looking at funding.  </w:t>
      </w:r>
    </w:p>
    <w:p w14:paraId="19B11DF8" w14:textId="7B5E46A7" w:rsidR="004A6C1F" w:rsidRPr="000239B5" w:rsidRDefault="00FF4641" w:rsidP="004F41BB">
      <w:pPr>
        <w:pStyle w:val="ListParagraph"/>
        <w:numPr>
          <w:ilvl w:val="0"/>
          <w:numId w:val="6"/>
        </w:numPr>
        <w:spacing w:after="0"/>
        <w:rPr>
          <w:rFonts w:ascii="Times New Roman" w:hAnsi="Times New Roman" w:cs="Times New Roman"/>
        </w:rPr>
      </w:pPr>
      <w:r w:rsidRPr="000239B5">
        <w:rPr>
          <w:rFonts w:ascii="Times New Roman" w:hAnsi="Times New Roman" w:cs="Times New Roman"/>
        </w:rPr>
        <w:t>Consent Agenda</w:t>
      </w:r>
      <w:r w:rsidR="00090720" w:rsidRPr="000239B5">
        <w:rPr>
          <w:rFonts w:ascii="Times New Roman" w:hAnsi="Times New Roman" w:cs="Times New Roman"/>
        </w:rPr>
        <w:t>.</w:t>
      </w:r>
    </w:p>
    <w:p w14:paraId="3AD7716F" w14:textId="77777777" w:rsidR="007034FD" w:rsidRPr="000239B5" w:rsidRDefault="007034FD" w:rsidP="007034FD">
      <w:pPr>
        <w:pStyle w:val="ListParagraph"/>
        <w:numPr>
          <w:ilvl w:val="1"/>
          <w:numId w:val="6"/>
        </w:numPr>
        <w:spacing w:after="0"/>
        <w:rPr>
          <w:rFonts w:ascii="Times New Roman" w:hAnsi="Times New Roman" w:cs="Times New Roman"/>
        </w:rPr>
      </w:pPr>
      <w:r w:rsidRPr="000239B5">
        <w:rPr>
          <w:rFonts w:ascii="Times New Roman" w:hAnsi="Times New Roman" w:cs="Times New Roman"/>
        </w:rPr>
        <w:t xml:space="preserve">Approve Minutes for the </w:t>
      </w:r>
      <w:r w:rsidR="0052193C" w:rsidRPr="000239B5">
        <w:rPr>
          <w:rFonts w:ascii="Times New Roman" w:hAnsi="Times New Roman" w:cs="Times New Roman"/>
        </w:rPr>
        <w:t>February 23</w:t>
      </w:r>
      <w:r w:rsidR="003A0CEB" w:rsidRPr="000239B5">
        <w:rPr>
          <w:rFonts w:ascii="Times New Roman" w:hAnsi="Times New Roman" w:cs="Times New Roman"/>
        </w:rPr>
        <w:t>, 2021</w:t>
      </w:r>
      <w:r w:rsidR="00D155C0" w:rsidRPr="000239B5">
        <w:rPr>
          <w:rFonts w:ascii="Times New Roman" w:hAnsi="Times New Roman" w:cs="Times New Roman"/>
        </w:rPr>
        <w:t xml:space="preserve"> </w:t>
      </w:r>
      <w:r w:rsidRPr="000239B5">
        <w:rPr>
          <w:rFonts w:ascii="Times New Roman" w:hAnsi="Times New Roman" w:cs="Times New Roman"/>
        </w:rPr>
        <w:t>Meeting.</w:t>
      </w:r>
    </w:p>
    <w:p w14:paraId="76278DF5" w14:textId="792633C1" w:rsidR="00CB3A46" w:rsidRPr="000239B5" w:rsidRDefault="007034FD" w:rsidP="00CB3A46">
      <w:pPr>
        <w:pStyle w:val="ListParagraph"/>
        <w:numPr>
          <w:ilvl w:val="1"/>
          <w:numId w:val="6"/>
        </w:numPr>
        <w:spacing w:after="0"/>
        <w:rPr>
          <w:rFonts w:ascii="Times New Roman" w:hAnsi="Times New Roman" w:cs="Times New Roman"/>
        </w:rPr>
      </w:pPr>
      <w:r w:rsidRPr="000239B5">
        <w:rPr>
          <w:rFonts w:ascii="Times New Roman" w:hAnsi="Times New Roman" w:cs="Times New Roman"/>
        </w:rPr>
        <w:t xml:space="preserve">Approve </w:t>
      </w:r>
      <w:r w:rsidR="00C836A6" w:rsidRPr="000239B5">
        <w:rPr>
          <w:rFonts w:ascii="Times New Roman" w:hAnsi="Times New Roman" w:cs="Times New Roman"/>
        </w:rPr>
        <w:t xml:space="preserve">Warrant Register for </w:t>
      </w:r>
      <w:r w:rsidR="0052193C" w:rsidRPr="000239B5">
        <w:rPr>
          <w:rFonts w:ascii="Times New Roman" w:hAnsi="Times New Roman" w:cs="Times New Roman"/>
        </w:rPr>
        <w:t>M</w:t>
      </w:r>
      <w:r w:rsidR="00CB3A46" w:rsidRPr="000239B5">
        <w:rPr>
          <w:rFonts w:ascii="Times New Roman" w:hAnsi="Times New Roman" w:cs="Times New Roman"/>
        </w:rPr>
        <w:t>arch 23, 2021.</w:t>
      </w:r>
    </w:p>
    <w:p w14:paraId="499C5E1C" w14:textId="4938A6A8" w:rsidR="009C42EB" w:rsidRDefault="001F2E0E" w:rsidP="009C42EB">
      <w:pPr>
        <w:pStyle w:val="ListParagraph"/>
        <w:spacing w:after="0"/>
        <w:ind w:left="1620"/>
        <w:rPr>
          <w:rFonts w:ascii="Times New Roman" w:hAnsi="Times New Roman" w:cs="Times New Roman"/>
        </w:rPr>
      </w:pPr>
      <w:r w:rsidRPr="000239B5">
        <w:rPr>
          <w:rFonts w:ascii="Times New Roman" w:hAnsi="Times New Roman" w:cs="Times New Roman"/>
        </w:rPr>
        <w:t xml:space="preserve">There was a motion to accept the consent agenda </w:t>
      </w:r>
      <w:r w:rsidR="009C42EB" w:rsidRPr="000239B5">
        <w:rPr>
          <w:rFonts w:ascii="Times New Roman" w:hAnsi="Times New Roman" w:cs="Times New Roman"/>
        </w:rPr>
        <w:t xml:space="preserve">by </w:t>
      </w:r>
      <w:r w:rsidRPr="000239B5">
        <w:rPr>
          <w:rFonts w:ascii="Times New Roman" w:hAnsi="Times New Roman" w:cs="Times New Roman"/>
        </w:rPr>
        <w:t xml:space="preserve">Vice President Robertson and a second by Director Alexander.  Vice President Robertson(M), Director Alexander(S), President </w:t>
      </w:r>
      <w:proofErr w:type="gramStart"/>
      <w:r w:rsidRPr="000239B5">
        <w:rPr>
          <w:rFonts w:ascii="Times New Roman" w:hAnsi="Times New Roman" w:cs="Times New Roman"/>
        </w:rPr>
        <w:t>Parker(</w:t>
      </w:r>
      <w:proofErr w:type="gramEnd"/>
      <w:r w:rsidRPr="000239B5">
        <w:rPr>
          <w:rFonts w:ascii="Times New Roman" w:hAnsi="Times New Roman" w:cs="Times New Roman"/>
        </w:rPr>
        <w:t>AYE), Director Jones(AYE) and Director Knee(AYE)</w:t>
      </w:r>
      <w:r w:rsidR="009C42EB" w:rsidRPr="000239B5">
        <w:rPr>
          <w:rFonts w:ascii="Times New Roman" w:hAnsi="Times New Roman" w:cs="Times New Roman"/>
        </w:rPr>
        <w:t xml:space="preserve">. </w:t>
      </w:r>
    </w:p>
    <w:p w14:paraId="1D5E5C71" w14:textId="480D139F" w:rsidR="00B01EA8" w:rsidRDefault="00B01EA8" w:rsidP="009C42EB">
      <w:pPr>
        <w:pStyle w:val="ListParagraph"/>
        <w:spacing w:after="0"/>
        <w:ind w:left="1620"/>
        <w:rPr>
          <w:rFonts w:ascii="Times New Roman" w:hAnsi="Times New Roman" w:cs="Times New Roman"/>
        </w:rPr>
      </w:pPr>
    </w:p>
    <w:p w14:paraId="38B699EC" w14:textId="77777777" w:rsidR="00B01EA8" w:rsidRPr="000239B5" w:rsidRDefault="00B01EA8" w:rsidP="009C42EB">
      <w:pPr>
        <w:pStyle w:val="ListParagraph"/>
        <w:spacing w:after="0"/>
        <w:ind w:left="1620"/>
        <w:rPr>
          <w:rFonts w:ascii="Times New Roman" w:hAnsi="Times New Roman" w:cs="Times New Roman"/>
        </w:rPr>
      </w:pPr>
    </w:p>
    <w:p w14:paraId="667DD9A7" w14:textId="77777777" w:rsidR="00DB7639" w:rsidRPr="000239B5" w:rsidRDefault="00DD25A4" w:rsidP="00CB3A46">
      <w:pPr>
        <w:spacing w:after="0"/>
        <w:rPr>
          <w:rFonts w:ascii="Times New Roman" w:hAnsi="Times New Roman" w:cs="Times New Roman"/>
        </w:rPr>
      </w:pPr>
      <w:r w:rsidRPr="000239B5">
        <w:rPr>
          <w:rFonts w:ascii="Times New Roman" w:hAnsi="Times New Roman" w:cs="Times New Roman"/>
        </w:rPr>
        <w:lastRenderedPageBreak/>
        <w:t>DI</w:t>
      </w:r>
      <w:r w:rsidR="009A5851" w:rsidRPr="000239B5">
        <w:rPr>
          <w:rFonts w:ascii="Times New Roman" w:hAnsi="Times New Roman" w:cs="Times New Roman"/>
        </w:rPr>
        <w:t>SCUSSION/POSSIBLE ACTION ITEMS</w:t>
      </w:r>
    </w:p>
    <w:p w14:paraId="4D66234E" w14:textId="4757AB43" w:rsidR="00B25AFC" w:rsidRPr="000239B5" w:rsidRDefault="00542162" w:rsidP="001F2E0E">
      <w:pPr>
        <w:pStyle w:val="ListParagraph"/>
        <w:numPr>
          <w:ilvl w:val="1"/>
          <w:numId w:val="6"/>
        </w:numPr>
        <w:spacing w:after="0"/>
        <w:rPr>
          <w:rFonts w:ascii="Times New Roman" w:hAnsi="Times New Roman" w:cs="Times New Roman"/>
        </w:rPr>
      </w:pPr>
      <w:r w:rsidRPr="000239B5">
        <w:rPr>
          <w:rFonts w:ascii="Times New Roman" w:hAnsi="Times New Roman" w:cs="Times New Roman"/>
        </w:rPr>
        <w:t xml:space="preserve">Consider authorizing the </w:t>
      </w:r>
      <w:r w:rsidR="006A6146" w:rsidRPr="000239B5">
        <w:rPr>
          <w:rFonts w:ascii="Times New Roman" w:hAnsi="Times New Roman" w:cs="Times New Roman"/>
        </w:rPr>
        <w:t xml:space="preserve">General Manager to </w:t>
      </w:r>
      <w:r w:rsidR="005D232C" w:rsidRPr="000239B5">
        <w:rPr>
          <w:rFonts w:ascii="Times New Roman" w:hAnsi="Times New Roman" w:cs="Times New Roman"/>
        </w:rPr>
        <w:t>enter a</w:t>
      </w:r>
      <w:r w:rsidR="006A6146" w:rsidRPr="000239B5">
        <w:rPr>
          <w:rFonts w:ascii="Times New Roman" w:hAnsi="Times New Roman" w:cs="Times New Roman"/>
        </w:rPr>
        <w:t xml:space="preserve"> contract with CB Merchant Services for collection of non-payment accounts</w:t>
      </w:r>
      <w:r w:rsidR="00F34E70" w:rsidRPr="000239B5">
        <w:rPr>
          <w:rFonts w:ascii="Times New Roman" w:hAnsi="Times New Roman" w:cs="Times New Roman"/>
        </w:rPr>
        <w:t>.</w:t>
      </w:r>
    </w:p>
    <w:p w14:paraId="3D18EB96" w14:textId="4A619268" w:rsidR="009C42EB" w:rsidRPr="000239B5" w:rsidRDefault="001F2E0E" w:rsidP="001F2E0E">
      <w:pPr>
        <w:pStyle w:val="ListParagraph"/>
        <w:spacing w:after="0"/>
        <w:ind w:left="1620"/>
        <w:rPr>
          <w:rFonts w:ascii="Times New Roman" w:hAnsi="Times New Roman" w:cs="Times New Roman"/>
        </w:rPr>
      </w:pPr>
      <w:r w:rsidRPr="000239B5">
        <w:rPr>
          <w:rFonts w:ascii="Times New Roman" w:hAnsi="Times New Roman" w:cs="Times New Roman"/>
        </w:rPr>
        <w:t>Tabled.</w:t>
      </w:r>
    </w:p>
    <w:p w14:paraId="626545F8" w14:textId="77777777" w:rsidR="00734D67" w:rsidRPr="000239B5" w:rsidRDefault="00734D67" w:rsidP="00C36078">
      <w:pPr>
        <w:pStyle w:val="ListParagraph"/>
        <w:numPr>
          <w:ilvl w:val="0"/>
          <w:numId w:val="6"/>
        </w:numPr>
        <w:spacing w:after="0"/>
        <w:rPr>
          <w:rFonts w:ascii="Times New Roman" w:hAnsi="Times New Roman" w:cs="Times New Roman"/>
        </w:rPr>
      </w:pPr>
      <w:r w:rsidRPr="000239B5">
        <w:rPr>
          <w:rFonts w:ascii="Times New Roman" w:hAnsi="Times New Roman" w:cs="Times New Roman"/>
        </w:rPr>
        <w:t>Items from General Manager.</w:t>
      </w:r>
    </w:p>
    <w:p w14:paraId="623A24BE" w14:textId="1C3A762D" w:rsidR="007A1E6B" w:rsidRPr="000239B5" w:rsidRDefault="000F77F9" w:rsidP="00E55BFA">
      <w:pPr>
        <w:pStyle w:val="ListParagraph"/>
        <w:numPr>
          <w:ilvl w:val="0"/>
          <w:numId w:val="11"/>
        </w:numPr>
        <w:spacing w:after="0"/>
        <w:rPr>
          <w:rFonts w:ascii="Times New Roman" w:hAnsi="Times New Roman" w:cs="Times New Roman"/>
        </w:rPr>
      </w:pPr>
      <w:r w:rsidRPr="000239B5">
        <w:rPr>
          <w:rFonts w:ascii="Times New Roman" w:hAnsi="Times New Roman" w:cs="Times New Roman"/>
        </w:rPr>
        <w:t>Administrative Staff Report</w:t>
      </w:r>
      <w:r w:rsidR="002D3B61" w:rsidRPr="000239B5">
        <w:rPr>
          <w:rFonts w:ascii="Times New Roman" w:hAnsi="Times New Roman" w:cs="Times New Roman"/>
        </w:rPr>
        <w:t>.</w:t>
      </w:r>
    </w:p>
    <w:p w14:paraId="09D46063" w14:textId="0DF8EA30" w:rsidR="001F2E0E" w:rsidRPr="000239B5" w:rsidRDefault="002D0824" w:rsidP="001F2E0E">
      <w:pPr>
        <w:pStyle w:val="ListParagraph"/>
        <w:spacing w:after="0"/>
        <w:ind w:left="2160"/>
        <w:rPr>
          <w:rFonts w:ascii="Times New Roman" w:hAnsi="Times New Roman" w:cs="Times New Roman"/>
        </w:rPr>
      </w:pPr>
      <w:r w:rsidRPr="000239B5">
        <w:rPr>
          <w:rFonts w:ascii="Times New Roman" w:hAnsi="Times New Roman" w:cs="Times New Roman"/>
        </w:rPr>
        <w:t>Board Secretary Michelle Harris went over the revenue and expenses for the month of February. The board members were reminded of the ethics and sexual harassment training that is required as well as the SDLA conference that will be held in September.</w:t>
      </w:r>
    </w:p>
    <w:p w14:paraId="50F91CB4" w14:textId="77777777" w:rsidR="002D0824" w:rsidRPr="000239B5" w:rsidRDefault="00E55BFA" w:rsidP="00E55BFA">
      <w:pPr>
        <w:pStyle w:val="ListParagraph"/>
        <w:numPr>
          <w:ilvl w:val="0"/>
          <w:numId w:val="11"/>
        </w:numPr>
        <w:spacing w:after="0"/>
        <w:rPr>
          <w:rFonts w:ascii="Times New Roman" w:hAnsi="Times New Roman" w:cs="Times New Roman"/>
        </w:rPr>
      </w:pPr>
      <w:r w:rsidRPr="000239B5">
        <w:rPr>
          <w:rFonts w:ascii="Times New Roman" w:hAnsi="Times New Roman" w:cs="Times New Roman"/>
        </w:rPr>
        <w:t>Maintenance Staff Report</w:t>
      </w:r>
      <w:r w:rsidR="002D3B61" w:rsidRPr="000239B5">
        <w:rPr>
          <w:rFonts w:ascii="Times New Roman" w:hAnsi="Times New Roman" w:cs="Times New Roman"/>
        </w:rPr>
        <w:t>.</w:t>
      </w:r>
      <w:r w:rsidR="0054458C" w:rsidRPr="000239B5">
        <w:rPr>
          <w:rFonts w:ascii="Times New Roman" w:hAnsi="Times New Roman" w:cs="Times New Roman"/>
        </w:rPr>
        <w:t xml:space="preserve"> </w:t>
      </w:r>
    </w:p>
    <w:p w14:paraId="6BA06B35" w14:textId="75669841" w:rsidR="00E55BFA" w:rsidRPr="000239B5" w:rsidRDefault="002D0824" w:rsidP="0054458C">
      <w:pPr>
        <w:pStyle w:val="ListParagraph"/>
        <w:spacing w:after="0"/>
        <w:ind w:left="2160"/>
        <w:rPr>
          <w:rFonts w:ascii="Times New Roman" w:hAnsi="Times New Roman" w:cs="Times New Roman"/>
        </w:rPr>
      </w:pPr>
      <w:r w:rsidRPr="000239B5">
        <w:rPr>
          <w:rFonts w:ascii="Times New Roman" w:hAnsi="Times New Roman" w:cs="Times New Roman"/>
        </w:rPr>
        <w:t>Maintenance Operations Director Michael Jones went over the total water production for January and February</w:t>
      </w:r>
      <w:r w:rsidR="009A3949" w:rsidRPr="000239B5">
        <w:rPr>
          <w:rFonts w:ascii="Times New Roman" w:hAnsi="Times New Roman" w:cs="Times New Roman"/>
        </w:rPr>
        <w:t>.  We are required by the state to test 40 homes for lead and copper routinely.  All homes were n</w:t>
      </w:r>
      <w:r w:rsidR="0035594F" w:rsidRPr="000239B5">
        <w:rPr>
          <w:rFonts w:ascii="Times New Roman" w:hAnsi="Times New Roman" w:cs="Times New Roman"/>
        </w:rPr>
        <w:t>on-detect</w:t>
      </w:r>
      <w:r w:rsidR="009A3949" w:rsidRPr="000239B5">
        <w:rPr>
          <w:rFonts w:ascii="Times New Roman" w:hAnsi="Times New Roman" w:cs="Times New Roman"/>
        </w:rPr>
        <w:t xml:space="preserve"> for lead and 16 </w:t>
      </w:r>
      <w:r w:rsidR="0035594F" w:rsidRPr="000239B5">
        <w:rPr>
          <w:rFonts w:ascii="Times New Roman" w:hAnsi="Times New Roman" w:cs="Times New Roman"/>
        </w:rPr>
        <w:t>had a detect</w:t>
      </w:r>
      <w:r w:rsidR="009A3949" w:rsidRPr="000239B5">
        <w:rPr>
          <w:rFonts w:ascii="Times New Roman" w:hAnsi="Times New Roman" w:cs="Times New Roman"/>
        </w:rPr>
        <w:t xml:space="preserve"> for copper.  </w:t>
      </w:r>
      <w:r w:rsidR="0035594F" w:rsidRPr="000239B5">
        <w:rPr>
          <w:rFonts w:ascii="Times New Roman" w:hAnsi="Times New Roman" w:cs="Times New Roman"/>
        </w:rPr>
        <w:t>We are required to inform the customer if there is a detect for lead within 30 days of the results.  We will be sending the results to all customers regardless of the results.  We are require</w:t>
      </w:r>
      <w:r w:rsidR="00100C63" w:rsidRPr="000239B5">
        <w:rPr>
          <w:rFonts w:ascii="Times New Roman" w:hAnsi="Times New Roman" w:cs="Times New Roman"/>
        </w:rPr>
        <w:t>d</w:t>
      </w:r>
      <w:r w:rsidR="0035594F" w:rsidRPr="000239B5">
        <w:rPr>
          <w:rFonts w:ascii="Times New Roman" w:hAnsi="Times New Roman" w:cs="Times New Roman"/>
        </w:rPr>
        <w:t xml:space="preserve"> to test twice this year and annually for </w:t>
      </w:r>
      <w:r w:rsidR="00100C63" w:rsidRPr="000239B5">
        <w:rPr>
          <w:rFonts w:ascii="Times New Roman" w:hAnsi="Times New Roman" w:cs="Times New Roman"/>
        </w:rPr>
        <w:t>the next three years before we can go back to the next three years.  There were no SSO’s in the sewer.  The work is continuing at the Foote Rd Lift Station.</w:t>
      </w:r>
    </w:p>
    <w:p w14:paraId="043DB676" w14:textId="08144AFE" w:rsidR="00B11722" w:rsidRPr="000239B5" w:rsidRDefault="00B11722" w:rsidP="00E55BFA">
      <w:pPr>
        <w:pStyle w:val="ListParagraph"/>
        <w:numPr>
          <w:ilvl w:val="0"/>
          <w:numId w:val="11"/>
        </w:numPr>
        <w:spacing w:after="0"/>
        <w:rPr>
          <w:rFonts w:ascii="Times New Roman" w:hAnsi="Times New Roman" w:cs="Times New Roman"/>
        </w:rPr>
      </w:pPr>
      <w:r w:rsidRPr="000239B5">
        <w:rPr>
          <w:rFonts w:ascii="Times New Roman" w:hAnsi="Times New Roman" w:cs="Times New Roman"/>
        </w:rPr>
        <w:t>Seal Coat Parking Lot.</w:t>
      </w:r>
    </w:p>
    <w:p w14:paraId="29289750" w14:textId="0EF42B7D" w:rsidR="0054458C" w:rsidRPr="000239B5" w:rsidRDefault="0054458C" w:rsidP="0054458C">
      <w:pPr>
        <w:pStyle w:val="ListParagraph"/>
        <w:spacing w:after="0"/>
        <w:ind w:left="2160"/>
        <w:rPr>
          <w:rFonts w:ascii="Times New Roman" w:hAnsi="Times New Roman" w:cs="Times New Roman"/>
        </w:rPr>
      </w:pPr>
      <w:r w:rsidRPr="000239B5">
        <w:rPr>
          <w:rFonts w:ascii="Times New Roman" w:hAnsi="Times New Roman" w:cs="Times New Roman"/>
        </w:rPr>
        <w:t>DL Cathcart</w:t>
      </w:r>
      <w:r w:rsidR="00100C63" w:rsidRPr="000239B5">
        <w:rPr>
          <w:rFonts w:ascii="Times New Roman" w:hAnsi="Times New Roman" w:cs="Times New Roman"/>
        </w:rPr>
        <w:t xml:space="preserve"> will be sealcoating the parking lot.  </w:t>
      </w:r>
    </w:p>
    <w:p w14:paraId="4E8D770D" w14:textId="0CBFE6F9" w:rsidR="00B11722" w:rsidRPr="000239B5" w:rsidRDefault="00B11722" w:rsidP="00E55BFA">
      <w:pPr>
        <w:pStyle w:val="ListParagraph"/>
        <w:numPr>
          <w:ilvl w:val="0"/>
          <w:numId w:val="11"/>
        </w:numPr>
        <w:spacing w:after="0"/>
        <w:rPr>
          <w:rFonts w:ascii="Times New Roman" w:hAnsi="Times New Roman" w:cs="Times New Roman"/>
        </w:rPr>
      </w:pPr>
      <w:r w:rsidRPr="000239B5">
        <w:rPr>
          <w:rFonts w:ascii="Times New Roman" w:hAnsi="Times New Roman" w:cs="Times New Roman"/>
        </w:rPr>
        <w:t>Phone System.</w:t>
      </w:r>
    </w:p>
    <w:p w14:paraId="138F4563" w14:textId="0FB2FCB1" w:rsidR="0054458C" w:rsidRPr="000239B5" w:rsidRDefault="00100C63" w:rsidP="0054458C">
      <w:pPr>
        <w:pStyle w:val="ListParagraph"/>
        <w:spacing w:after="0"/>
        <w:ind w:left="2160"/>
        <w:rPr>
          <w:rFonts w:ascii="Times New Roman" w:hAnsi="Times New Roman" w:cs="Times New Roman"/>
        </w:rPr>
      </w:pPr>
      <w:r w:rsidRPr="000239B5">
        <w:rPr>
          <w:rFonts w:ascii="Times New Roman" w:hAnsi="Times New Roman" w:cs="Times New Roman"/>
        </w:rPr>
        <w:t xml:space="preserve">There will be an upgrade to our phones by Quality Communications. </w:t>
      </w:r>
      <w:r w:rsidR="0054458C" w:rsidRPr="000239B5">
        <w:rPr>
          <w:rFonts w:ascii="Times New Roman" w:hAnsi="Times New Roman" w:cs="Times New Roman"/>
        </w:rPr>
        <w:t xml:space="preserve"> </w:t>
      </w:r>
    </w:p>
    <w:p w14:paraId="241D11AE" w14:textId="77777777" w:rsidR="00734D67" w:rsidRPr="000239B5" w:rsidRDefault="005547AD" w:rsidP="001E53EF">
      <w:pPr>
        <w:pStyle w:val="ListParagraph"/>
        <w:numPr>
          <w:ilvl w:val="0"/>
          <w:numId w:val="6"/>
        </w:numPr>
        <w:spacing w:after="0"/>
        <w:rPr>
          <w:rFonts w:ascii="Times New Roman" w:hAnsi="Times New Roman" w:cs="Times New Roman"/>
        </w:rPr>
      </w:pPr>
      <w:r w:rsidRPr="000239B5">
        <w:rPr>
          <w:rFonts w:ascii="Times New Roman" w:hAnsi="Times New Roman" w:cs="Times New Roman"/>
        </w:rPr>
        <w:t>Staff Comments.</w:t>
      </w:r>
    </w:p>
    <w:p w14:paraId="0A3BFF87" w14:textId="1FC1C0F8" w:rsidR="006F0E22" w:rsidRPr="000239B5" w:rsidRDefault="006F0E22" w:rsidP="00FD6D2F">
      <w:pPr>
        <w:pStyle w:val="ListParagraph"/>
        <w:numPr>
          <w:ilvl w:val="0"/>
          <w:numId w:val="10"/>
        </w:numPr>
        <w:spacing w:after="0"/>
        <w:rPr>
          <w:rFonts w:ascii="Times New Roman" w:hAnsi="Times New Roman" w:cs="Times New Roman"/>
        </w:rPr>
      </w:pPr>
      <w:r w:rsidRPr="000239B5">
        <w:rPr>
          <w:rFonts w:ascii="Times New Roman" w:hAnsi="Times New Roman" w:cs="Times New Roman"/>
        </w:rPr>
        <w:t>Lee Fremming.</w:t>
      </w:r>
    </w:p>
    <w:p w14:paraId="786DCAAE" w14:textId="48CC4BB4" w:rsidR="0054458C" w:rsidRPr="000239B5" w:rsidRDefault="00E55E55" w:rsidP="0054458C">
      <w:pPr>
        <w:pStyle w:val="ListParagraph"/>
        <w:spacing w:after="0"/>
        <w:ind w:left="2160"/>
        <w:rPr>
          <w:rFonts w:ascii="Times New Roman" w:hAnsi="Times New Roman" w:cs="Times New Roman"/>
        </w:rPr>
      </w:pPr>
      <w:r w:rsidRPr="000239B5">
        <w:rPr>
          <w:rFonts w:ascii="Times New Roman" w:hAnsi="Times New Roman" w:cs="Times New Roman"/>
        </w:rPr>
        <w:t>The electrical equipment should be delivered to the Foote Rd Lift Station ne</w:t>
      </w:r>
      <w:r w:rsidR="004A43DC" w:rsidRPr="000239B5">
        <w:rPr>
          <w:rFonts w:ascii="Times New Roman" w:hAnsi="Times New Roman" w:cs="Times New Roman"/>
        </w:rPr>
        <w:t>xt</w:t>
      </w:r>
      <w:r w:rsidRPr="000239B5">
        <w:rPr>
          <w:rFonts w:ascii="Times New Roman" w:hAnsi="Times New Roman" w:cs="Times New Roman"/>
        </w:rPr>
        <w:t xml:space="preserve"> week.</w:t>
      </w:r>
      <w:r w:rsidR="004A43DC" w:rsidRPr="000239B5">
        <w:rPr>
          <w:rFonts w:ascii="Times New Roman" w:hAnsi="Times New Roman" w:cs="Times New Roman"/>
        </w:rPr>
        <w:t xml:space="preserve">  A major delay to this project is getting the electrical components.  </w:t>
      </w:r>
      <w:r w:rsidRPr="000239B5">
        <w:rPr>
          <w:rFonts w:ascii="Times New Roman" w:hAnsi="Times New Roman" w:cs="Times New Roman"/>
        </w:rPr>
        <w:t>The connection between the existing force main that is in the railroad right of way and the one in Monte Vista that was created year ago.  That will be happ</w:t>
      </w:r>
      <w:r w:rsidR="004A43DC" w:rsidRPr="000239B5">
        <w:rPr>
          <w:rFonts w:ascii="Times New Roman" w:hAnsi="Times New Roman" w:cs="Times New Roman"/>
        </w:rPr>
        <w:t>ening on Thursday of next week.  Keyes 19 North and South still have to provide proof that all requirements that the Districts Standards have been completed and the maps still need to be updated.  Keyes at Norma still has nothing to report.</w:t>
      </w:r>
    </w:p>
    <w:p w14:paraId="3AC6A42D" w14:textId="6C910707" w:rsidR="00B3038E" w:rsidRPr="000239B5" w:rsidRDefault="00AA74C5" w:rsidP="001E53EF">
      <w:pPr>
        <w:pStyle w:val="ListParagraph"/>
        <w:numPr>
          <w:ilvl w:val="0"/>
          <w:numId w:val="6"/>
        </w:numPr>
        <w:spacing w:after="0"/>
        <w:rPr>
          <w:rFonts w:ascii="Times New Roman" w:hAnsi="Times New Roman" w:cs="Times New Roman"/>
        </w:rPr>
      </w:pPr>
      <w:r w:rsidRPr="000239B5">
        <w:rPr>
          <w:rFonts w:ascii="Times New Roman" w:hAnsi="Times New Roman" w:cs="Times New Roman"/>
        </w:rPr>
        <w:t>Director Comments</w:t>
      </w:r>
      <w:r w:rsidR="005547AD" w:rsidRPr="000239B5">
        <w:rPr>
          <w:rFonts w:ascii="Times New Roman" w:hAnsi="Times New Roman" w:cs="Times New Roman"/>
        </w:rPr>
        <w:t>.</w:t>
      </w:r>
    </w:p>
    <w:p w14:paraId="1496565D" w14:textId="12BB79A8" w:rsidR="0054458C" w:rsidRPr="000239B5" w:rsidRDefault="00D13ED6" w:rsidP="0054458C">
      <w:pPr>
        <w:pStyle w:val="ListParagraph"/>
        <w:spacing w:after="0"/>
        <w:rPr>
          <w:rFonts w:ascii="Times New Roman" w:hAnsi="Times New Roman" w:cs="Times New Roman"/>
        </w:rPr>
      </w:pPr>
      <w:r w:rsidRPr="000239B5">
        <w:rPr>
          <w:rFonts w:ascii="Times New Roman" w:hAnsi="Times New Roman" w:cs="Times New Roman"/>
        </w:rPr>
        <w:t>None</w:t>
      </w:r>
    </w:p>
    <w:p w14:paraId="71952CC9" w14:textId="22865341" w:rsidR="00471258" w:rsidRPr="000239B5" w:rsidRDefault="00471258" w:rsidP="001E53EF">
      <w:pPr>
        <w:pStyle w:val="ListParagraph"/>
        <w:numPr>
          <w:ilvl w:val="0"/>
          <w:numId w:val="6"/>
        </w:numPr>
        <w:spacing w:after="0"/>
        <w:rPr>
          <w:rFonts w:ascii="Times New Roman" w:hAnsi="Times New Roman" w:cs="Times New Roman"/>
        </w:rPr>
      </w:pPr>
      <w:r w:rsidRPr="000239B5">
        <w:rPr>
          <w:rFonts w:ascii="Times New Roman" w:hAnsi="Times New Roman" w:cs="Times New Roman"/>
        </w:rPr>
        <w:t>Open Session Disclosure Regarding Closed Session Items pursuant to Government Code Section 54957.7.</w:t>
      </w:r>
    </w:p>
    <w:p w14:paraId="7DC0B93C" w14:textId="40DC3F66" w:rsidR="0054458C" w:rsidRPr="000239B5" w:rsidRDefault="004A43DC" w:rsidP="0054458C">
      <w:pPr>
        <w:pStyle w:val="ListParagraph"/>
        <w:rPr>
          <w:rFonts w:ascii="Times New Roman" w:hAnsi="Times New Roman" w:cs="Times New Roman"/>
        </w:rPr>
      </w:pPr>
      <w:r w:rsidRPr="000239B5">
        <w:rPr>
          <w:rFonts w:ascii="Times New Roman" w:hAnsi="Times New Roman" w:cs="Times New Roman"/>
        </w:rPr>
        <w:t xml:space="preserve">Close open session and enter closed session at </w:t>
      </w:r>
      <w:r w:rsidR="00D13ED6" w:rsidRPr="000239B5">
        <w:rPr>
          <w:rFonts w:ascii="Times New Roman" w:hAnsi="Times New Roman" w:cs="Times New Roman"/>
        </w:rPr>
        <w:t>1:50p</w:t>
      </w:r>
      <w:r w:rsidRPr="000239B5">
        <w:rPr>
          <w:rFonts w:ascii="Times New Roman" w:hAnsi="Times New Roman" w:cs="Times New Roman"/>
        </w:rPr>
        <w:t>.</w:t>
      </w:r>
      <w:r w:rsidR="00D13ED6" w:rsidRPr="000239B5">
        <w:rPr>
          <w:rFonts w:ascii="Times New Roman" w:hAnsi="Times New Roman" w:cs="Times New Roman"/>
        </w:rPr>
        <w:t>m</w:t>
      </w:r>
      <w:r w:rsidRPr="000239B5">
        <w:rPr>
          <w:rFonts w:ascii="Times New Roman" w:hAnsi="Times New Roman" w:cs="Times New Roman"/>
        </w:rPr>
        <w:t>.</w:t>
      </w:r>
    </w:p>
    <w:p w14:paraId="02E3FE14" w14:textId="77777777" w:rsidR="00471258" w:rsidRPr="000239B5" w:rsidRDefault="00471258" w:rsidP="001E53EF">
      <w:pPr>
        <w:pStyle w:val="ListParagraph"/>
        <w:numPr>
          <w:ilvl w:val="0"/>
          <w:numId w:val="6"/>
        </w:numPr>
        <w:spacing w:after="0"/>
        <w:rPr>
          <w:rFonts w:ascii="Times New Roman" w:hAnsi="Times New Roman" w:cs="Times New Roman"/>
        </w:rPr>
      </w:pPr>
      <w:r w:rsidRPr="000239B5">
        <w:rPr>
          <w:rFonts w:ascii="Times New Roman" w:hAnsi="Times New Roman" w:cs="Times New Roman"/>
        </w:rPr>
        <w:t>CLOSED SESSION</w:t>
      </w:r>
      <w:r w:rsidR="005547AD" w:rsidRPr="000239B5">
        <w:rPr>
          <w:rFonts w:ascii="Times New Roman" w:hAnsi="Times New Roman" w:cs="Times New Roman"/>
        </w:rPr>
        <w:t>.</w:t>
      </w:r>
      <w:r w:rsidRPr="000239B5">
        <w:rPr>
          <w:rFonts w:ascii="Times New Roman" w:hAnsi="Times New Roman" w:cs="Times New Roman"/>
        </w:rPr>
        <w:t xml:space="preserve"> </w:t>
      </w:r>
    </w:p>
    <w:p w14:paraId="7F96FDD5" w14:textId="77777777" w:rsidR="00471258" w:rsidRPr="000239B5" w:rsidRDefault="00471258" w:rsidP="00471258">
      <w:pPr>
        <w:pStyle w:val="ListParagraph"/>
        <w:numPr>
          <w:ilvl w:val="1"/>
          <w:numId w:val="6"/>
        </w:numPr>
        <w:spacing w:after="0"/>
        <w:rPr>
          <w:rFonts w:ascii="Times New Roman" w:hAnsi="Times New Roman" w:cs="Times New Roman"/>
        </w:rPr>
      </w:pPr>
      <w:r w:rsidRPr="000239B5">
        <w:rPr>
          <w:rFonts w:ascii="Times New Roman" w:hAnsi="Times New Roman" w:cs="Times New Roman"/>
        </w:rPr>
        <w:t>Public Employee Performance Evaluation pursuant to Government Code Section 54957</w:t>
      </w:r>
    </w:p>
    <w:p w14:paraId="5E94D9E7" w14:textId="77777777" w:rsidR="00471258" w:rsidRPr="000239B5" w:rsidRDefault="00471258" w:rsidP="00471258">
      <w:pPr>
        <w:pStyle w:val="ListParagraph"/>
        <w:spacing w:after="0"/>
        <w:ind w:left="1620"/>
        <w:rPr>
          <w:rFonts w:ascii="Times New Roman" w:hAnsi="Times New Roman" w:cs="Times New Roman"/>
        </w:rPr>
      </w:pPr>
      <w:r w:rsidRPr="000239B5">
        <w:rPr>
          <w:rFonts w:ascii="Times New Roman" w:hAnsi="Times New Roman" w:cs="Times New Roman"/>
        </w:rPr>
        <w:t>Title: General Manager</w:t>
      </w:r>
    </w:p>
    <w:p w14:paraId="0F7857B3" w14:textId="46683A6B" w:rsidR="00471258" w:rsidRPr="000239B5" w:rsidRDefault="00471258" w:rsidP="00471258">
      <w:pPr>
        <w:pStyle w:val="ListParagraph"/>
        <w:numPr>
          <w:ilvl w:val="0"/>
          <w:numId w:val="6"/>
        </w:numPr>
        <w:spacing w:after="0"/>
        <w:rPr>
          <w:rFonts w:ascii="Times New Roman" w:hAnsi="Times New Roman" w:cs="Times New Roman"/>
        </w:rPr>
      </w:pPr>
      <w:r w:rsidRPr="000239B5">
        <w:rPr>
          <w:rFonts w:ascii="Times New Roman" w:hAnsi="Times New Roman" w:cs="Times New Roman"/>
        </w:rPr>
        <w:t>Open Session Report on Closed Session Pursuant to Government Code Section 54957.1.</w:t>
      </w:r>
      <w:r w:rsidRPr="000239B5">
        <w:rPr>
          <w:rFonts w:ascii="Times New Roman" w:hAnsi="Times New Roman" w:cs="Times New Roman"/>
        </w:rPr>
        <w:tab/>
      </w:r>
    </w:p>
    <w:p w14:paraId="2795FC34" w14:textId="7E93EB5A" w:rsidR="00107423" w:rsidRPr="000239B5" w:rsidRDefault="00107423" w:rsidP="00107423">
      <w:pPr>
        <w:pStyle w:val="ListParagraph"/>
        <w:spacing w:after="0"/>
        <w:rPr>
          <w:rFonts w:ascii="Times New Roman" w:hAnsi="Times New Roman" w:cs="Times New Roman"/>
        </w:rPr>
      </w:pPr>
      <w:r w:rsidRPr="000239B5">
        <w:rPr>
          <w:rFonts w:ascii="Times New Roman" w:hAnsi="Times New Roman" w:cs="Times New Roman"/>
        </w:rPr>
        <w:t>Reconvene into open session from Closed Session.  General Manager Garza will be receiving a 6% raise increase this year and a 7% raise next year.</w:t>
      </w:r>
    </w:p>
    <w:p w14:paraId="16C92D45" w14:textId="213807A3" w:rsidR="006341CD" w:rsidRPr="000239B5" w:rsidRDefault="006341CD" w:rsidP="00B10400">
      <w:pPr>
        <w:pStyle w:val="ListParagraph"/>
        <w:numPr>
          <w:ilvl w:val="0"/>
          <w:numId w:val="6"/>
        </w:numPr>
        <w:spacing w:after="0"/>
        <w:rPr>
          <w:rFonts w:ascii="Times New Roman" w:hAnsi="Times New Roman" w:cs="Times New Roman"/>
        </w:rPr>
      </w:pPr>
      <w:r w:rsidRPr="000239B5">
        <w:rPr>
          <w:rFonts w:ascii="Times New Roman" w:hAnsi="Times New Roman" w:cs="Times New Roman"/>
        </w:rPr>
        <w:lastRenderedPageBreak/>
        <w:t>Adjournment</w:t>
      </w:r>
      <w:r w:rsidR="005547AD" w:rsidRPr="000239B5">
        <w:rPr>
          <w:rFonts w:ascii="Times New Roman" w:hAnsi="Times New Roman" w:cs="Times New Roman"/>
        </w:rPr>
        <w:t>.</w:t>
      </w:r>
    </w:p>
    <w:p w14:paraId="7D89AAA3" w14:textId="4E77219C" w:rsidR="00107423" w:rsidRPr="000239B5" w:rsidRDefault="00107423" w:rsidP="00107423">
      <w:pPr>
        <w:pStyle w:val="ListParagraph"/>
        <w:spacing w:after="0"/>
        <w:rPr>
          <w:rFonts w:ascii="Times New Roman" w:hAnsi="Times New Roman" w:cs="Times New Roman"/>
        </w:rPr>
      </w:pPr>
      <w:r w:rsidRPr="000239B5">
        <w:rPr>
          <w:rFonts w:ascii="Times New Roman" w:hAnsi="Times New Roman" w:cs="Times New Roman"/>
        </w:rPr>
        <w:t xml:space="preserve">There was a motion to adjourn the meeting by Director Alexander and a second by Director Jones.  Director Alexander(M), Director Jones(S), President </w:t>
      </w:r>
      <w:r w:rsidR="005D0A22" w:rsidRPr="000239B5">
        <w:rPr>
          <w:rFonts w:ascii="Times New Roman" w:hAnsi="Times New Roman" w:cs="Times New Roman"/>
        </w:rPr>
        <w:t>Parker (</w:t>
      </w:r>
      <w:r w:rsidRPr="000239B5">
        <w:rPr>
          <w:rFonts w:ascii="Times New Roman" w:hAnsi="Times New Roman" w:cs="Times New Roman"/>
        </w:rPr>
        <w:t xml:space="preserve">AYE), Vice President </w:t>
      </w:r>
      <w:proofErr w:type="gramStart"/>
      <w:r w:rsidRPr="000239B5">
        <w:rPr>
          <w:rFonts w:ascii="Times New Roman" w:hAnsi="Times New Roman" w:cs="Times New Roman"/>
        </w:rPr>
        <w:t>Robertson(</w:t>
      </w:r>
      <w:proofErr w:type="gramEnd"/>
      <w:r w:rsidRPr="000239B5">
        <w:rPr>
          <w:rFonts w:ascii="Times New Roman" w:hAnsi="Times New Roman" w:cs="Times New Roman"/>
        </w:rPr>
        <w:t>AYE) an</w:t>
      </w:r>
      <w:r w:rsidR="005D0A22" w:rsidRPr="000239B5">
        <w:rPr>
          <w:rFonts w:ascii="Times New Roman" w:hAnsi="Times New Roman" w:cs="Times New Roman"/>
        </w:rPr>
        <w:t>d</w:t>
      </w:r>
      <w:r w:rsidRPr="000239B5">
        <w:rPr>
          <w:rFonts w:ascii="Times New Roman" w:hAnsi="Times New Roman" w:cs="Times New Roman"/>
        </w:rPr>
        <w:t xml:space="preserve"> Director Knee(AYE).</w:t>
      </w:r>
    </w:p>
    <w:p w14:paraId="4AD67AF6" w14:textId="77777777" w:rsidR="00107423" w:rsidRPr="000239B5" w:rsidRDefault="00107423" w:rsidP="001656A6">
      <w:pPr>
        <w:spacing w:after="0"/>
        <w:rPr>
          <w:rFonts w:ascii="Times New Roman" w:hAnsi="Times New Roman" w:cs="Times New Roman"/>
        </w:rPr>
      </w:pPr>
    </w:p>
    <w:p w14:paraId="1967DAF5" w14:textId="0BB8C7D2" w:rsidR="000D36DC" w:rsidRPr="000239B5" w:rsidRDefault="0054458C" w:rsidP="001656A6">
      <w:pPr>
        <w:spacing w:after="0"/>
        <w:rPr>
          <w:rFonts w:ascii="Times New Roman" w:hAnsi="Times New Roman" w:cs="Times New Roman"/>
        </w:rPr>
      </w:pPr>
      <w:r w:rsidRPr="000239B5">
        <w:rPr>
          <w:rFonts w:ascii="Times New Roman" w:hAnsi="Times New Roman" w:cs="Times New Roman"/>
        </w:rPr>
        <w:t xml:space="preserve">Minutes taken </w:t>
      </w:r>
      <w:proofErr w:type="gramStart"/>
      <w:r w:rsidRPr="000239B5">
        <w:rPr>
          <w:rFonts w:ascii="Times New Roman" w:hAnsi="Times New Roman" w:cs="Times New Roman"/>
        </w:rPr>
        <w:t>by:</w:t>
      </w:r>
      <w:proofErr w:type="gramEnd"/>
      <w:r w:rsidRPr="000239B5">
        <w:rPr>
          <w:rFonts w:ascii="Times New Roman" w:hAnsi="Times New Roman" w:cs="Times New Roman"/>
        </w:rPr>
        <w:tab/>
        <w:t>Michelle Harris</w:t>
      </w:r>
    </w:p>
    <w:p w14:paraId="1687B198" w14:textId="3147975B" w:rsidR="0054458C" w:rsidRPr="000239B5" w:rsidRDefault="0054458C" w:rsidP="001656A6">
      <w:pPr>
        <w:spacing w:after="0"/>
        <w:rPr>
          <w:rFonts w:ascii="Times New Roman" w:hAnsi="Times New Roman" w:cs="Times New Roman"/>
        </w:rPr>
      </w:pPr>
      <w:r w:rsidRPr="000239B5">
        <w:rPr>
          <w:rFonts w:ascii="Times New Roman" w:hAnsi="Times New Roman" w:cs="Times New Roman"/>
        </w:rPr>
        <w:t xml:space="preserve">Minutes typed </w:t>
      </w:r>
      <w:proofErr w:type="gramStart"/>
      <w:r w:rsidRPr="000239B5">
        <w:rPr>
          <w:rFonts w:ascii="Times New Roman" w:hAnsi="Times New Roman" w:cs="Times New Roman"/>
        </w:rPr>
        <w:t>by:</w:t>
      </w:r>
      <w:proofErr w:type="gramEnd"/>
      <w:r w:rsidRPr="000239B5">
        <w:rPr>
          <w:rFonts w:ascii="Times New Roman" w:hAnsi="Times New Roman" w:cs="Times New Roman"/>
        </w:rPr>
        <w:tab/>
        <w:t>Michelle Harris</w:t>
      </w:r>
    </w:p>
    <w:sectPr w:rsidR="0054458C" w:rsidRPr="000239B5"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9CD1" w14:textId="77777777" w:rsidR="00D13ED6" w:rsidRDefault="00D13ED6" w:rsidP="007F40CE">
      <w:pPr>
        <w:spacing w:after="0" w:line="240" w:lineRule="auto"/>
      </w:pPr>
      <w:r>
        <w:separator/>
      </w:r>
    </w:p>
  </w:endnote>
  <w:endnote w:type="continuationSeparator" w:id="0">
    <w:p w14:paraId="47BCDDED" w14:textId="77777777" w:rsidR="00D13ED6" w:rsidRDefault="00D13ED6"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3986" w14:textId="77777777" w:rsidR="00D13ED6" w:rsidRDefault="00D1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62E3" w14:textId="77777777" w:rsidR="00D13ED6" w:rsidRDefault="00D13ED6"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F01C" w14:textId="77777777" w:rsidR="00D13ED6" w:rsidRDefault="00D1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A4F2" w14:textId="77777777" w:rsidR="00D13ED6" w:rsidRDefault="00D13ED6" w:rsidP="007F40CE">
      <w:pPr>
        <w:spacing w:after="0" w:line="240" w:lineRule="auto"/>
      </w:pPr>
      <w:r>
        <w:separator/>
      </w:r>
    </w:p>
  </w:footnote>
  <w:footnote w:type="continuationSeparator" w:id="0">
    <w:p w14:paraId="006EF619" w14:textId="77777777" w:rsidR="00D13ED6" w:rsidRDefault="00D13ED6"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6AF6" w14:textId="77777777" w:rsidR="00D13ED6" w:rsidRDefault="00D1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7D19" w14:textId="77777777" w:rsidR="00D13ED6" w:rsidRDefault="00D1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7E98" w14:textId="77777777" w:rsidR="00D13ED6" w:rsidRDefault="00D1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07059D"/>
    <w:multiLevelType w:val="hybridMultilevel"/>
    <w:tmpl w:val="F926BA7A"/>
    <w:lvl w:ilvl="0" w:tplc="94BC6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4C2E19"/>
    <w:multiLevelType w:val="hybridMultilevel"/>
    <w:tmpl w:val="4EDEEE66"/>
    <w:lvl w:ilvl="0" w:tplc="48A4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10"/>
  </w:num>
  <w:num w:numId="6">
    <w:abstractNumId w:val="9"/>
  </w:num>
  <w:num w:numId="7">
    <w:abstractNumId w:val="8"/>
  </w:num>
  <w:num w:numId="8">
    <w:abstractNumId w:val="11"/>
  </w:num>
  <w:num w:numId="9">
    <w:abstractNumId w:val="7"/>
  </w:num>
  <w:num w:numId="10">
    <w:abstractNumId w:val="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_MotionLastMover" w:val="TR"/>
    <w:docVar w:name="LMRS_MotionLastSeconder" w:val="WA"/>
    <w:docVar w:name="NextBookmarkNum" w:val="8"/>
    <w:docVar w:name="RollCallGroup" w:val="Default"/>
    <w:docVar w:name="RollCallXML" w:val="&lt;?xml version=&quot;1.0&quot;?&gt;&lt;Root&gt;&lt;GroupDep&gt;&lt;Name&gt;&lt;![CDATA[Default]]&gt;&lt;/Name&gt;&lt;Member Voting=&quot;True&quot;&gt;&lt;Name&gt;&lt;![CDATA[JP]]&gt;&lt;/Name&gt;&lt;Status&gt;&lt;![CDATA[Present]]&gt;&lt;/Status&gt;&lt;/Member&gt;&lt;Member Voting=&quot;True&quot;&gt;&lt;Name&gt;&lt;![CDATA[TR]]&gt;&lt;/Name&gt;&lt;Status&gt;&lt;![CDATA[Present]]&gt;&lt;/Status&gt;&lt;/Member&gt;&lt;Member Voting=&quot;True&quot;&gt;&lt;Name&gt;&lt;![CDATA[WA]]&gt;&lt;/Name&gt;&lt;Status&gt;&lt;![CDATA[Present]]&gt;&lt;/Status&gt;&lt;/Member&gt;&lt;Member Voting=&quot;True&quot;&gt;&lt;Name&gt;&lt;![CDATA[EJ]]&gt;&lt;/Name&gt;&lt;Status&gt;&lt;![CDATA[Present]]&gt;&lt;/Status&gt;&lt;/Member&gt;&lt;Member Voting=&quot;True&quot;&gt;&lt;Name&gt;&lt;![CDATA[CK]]&gt;&lt;/Name&gt;&lt;Status&gt;&lt;![CDATA[Present]]&gt;&lt;/Status&gt;&lt;/Member&gt;&lt;/GroupDep&gt;&lt;/Root&gt;"/>
    <w:docVar w:name="RollCallXMLFile" w:val="&lt;?xml version=&quot;1.0&quot;?&gt;&lt;Root&gt;&lt;GroupDep&gt;&lt;Name&gt;&lt;![CDATA[Default]]&gt;&lt;/Name&gt;&lt;Member Voting=&quot;True&quot;&gt;&lt;Name&gt;&lt;![CDATA[Name 1]]&gt;&lt;/Name&gt;&lt;Status&gt;&lt;![CDATA[Present]]&gt;&lt;/Status&gt;&lt;/Member&gt;&lt;Member Voting=&quot;True&quot;&gt;&lt;Name&gt;&lt;![CDATA[Name 2]]&gt;&lt;/Name&gt;&lt;Status&gt;&lt;![CDATA[Present]]&gt;&lt;/Status&gt;&lt;/Member&gt;&lt;Member Voting=&quot;True&quot;&gt;&lt;Name&gt;&lt;![CDATA[Name 3]]&gt;&lt;/Name&gt;&lt;Status&gt;&lt;![CDATA[Present]]&gt;&lt;/Status&gt;&lt;/Member&gt;&lt;Member Voting=&quot;True&quot;&gt;&lt;Name&gt;&lt;![CDATA[Name 4]]&gt;&lt;/Name&gt;&lt;Status&gt;&lt;![CDATA[Present]]&gt;&lt;/Status&gt;&lt;/Member&gt;&lt;Member Voting=&quot;True&quot;&gt;&lt;Name&gt;&lt;![CDATA[Name 5]]&gt;&lt;/Name&gt;&lt;Status&gt;&lt;![CDATA[Present]]&gt;&lt;/Status&gt;&lt;/Member&gt;&lt;Member Voting=&quot;True&quot;&gt;&lt;Name&gt;&lt;![CDATA[Name 6]]&gt;&lt;/Name&gt;&lt;Status&gt;&lt;![CDATA[Present]]&gt;&lt;/Status&gt;&lt;/Member&gt;&lt;Member Voting=&quot;True&quot;&gt;&lt;Name&gt;&lt;![CDATA[Name 7]]&gt;&lt;/Name&gt;&lt;Status&gt;&lt;![CDATA[Present]]&gt;&lt;/Status&gt;&lt;/Member&gt;&lt;/GroupDep&gt;&lt;/Root&gt;"/>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39B5"/>
    <w:rsid w:val="0002561B"/>
    <w:rsid w:val="00025642"/>
    <w:rsid w:val="00025C68"/>
    <w:rsid w:val="00026E6C"/>
    <w:rsid w:val="0003123D"/>
    <w:rsid w:val="00033493"/>
    <w:rsid w:val="00034BFD"/>
    <w:rsid w:val="00035AFF"/>
    <w:rsid w:val="0003639E"/>
    <w:rsid w:val="00044780"/>
    <w:rsid w:val="00051408"/>
    <w:rsid w:val="00052FED"/>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0720"/>
    <w:rsid w:val="000919B8"/>
    <w:rsid w:val="0009350A"/>
    <w:rsid w:val="000946AA"/>
    <w:rsid w:val="000A16A5"/>
    <w:rsid w:val="000B53BA"/>
    <w:rsid w:val="000C292F"/>
    <w:rsid w:val="000C52F2"/>
    <w:rsid w:val="000C788A"/>
    <w:rsid w:val="000D36DC"/>
    <w:rsid w:val="000D3936"/>
    <w:rsid w:val="000D423C"/>
    <w:rsid w:val="000E02FB"/>
    <w:rsid w:val="000E1638"/>
    <w:rsid w:val="000E3303"/>
    <w:rsid w:val="000E51C1"/>
    <w:rsid w:val="000E72F9"/>
    <w:rsid w:val="000F44EC"/>
    <w:rsid w:val="000F72AB"/>
    <w:rsid w:val="000F77F9"/>
    <w:rsid w:val="00100C63"/>
    <w:rsid w:val="00105870"/>
    <w:rsid w:val="00107423"/>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A6C6D"/>
    <w:rsid w:val="001C5698"/>
    <w:rsid w:val="001D0FA4"/>
    <w:rsid w:val="001D44C0"/>
    <w:rsid w:val="001D5094"/>
    <w:rsid w:val="001E1B61"/>
    <w:rsid w:val="001E36DF"/>
    <w:rsid w:val="001E5254"/>
    <w:rsid w:val="001E53EF"/>
    <w:rsid w:val="001F0F95"/>
    <w:rsid w:val="001F2E0E"/>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4858"/>
    <w:rsid w:val="00295063"/>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C4B9D"/>
    <w:rsid w:val="002C6CA6"/>
    <w:rsid w:val="002D0824"/>
    <w:rsid w:val="002D3B61"/>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63A2"/>
    <w:rsid w:val="00337CAF"/>
    <w:rsid w:val="00341F42"/>
    <w:rsid w:val="0034239F"/>
    <w:rsid w:val="003460A0"/>
    <w:rsid w:val="00347292"/>
    <w:rsid w:val="00351CB5"/>
    <w:rsid w:val="00353523"/>
    <w:rsid w:val="0035594F"/>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35874"/>
    <w:rsid w:val="00440B1F"/>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1258"/>
    <w:rsid w:val="004747E7"/>
    <w:rsid w:val="00476480"/>
    <w:rsid w:val="00477BF2"/>
    <w:rsid w:val="00480698"/>
    <w:rsid w:val="004846A5"/>
    <w:rsid w:val="00484CA7"/>
    <w:rsid w:val="00487FA0"/>
    <w:rsid w:val="004900E6"/>
    <w:rsid w:val="00492BCB"/>
    <w:rsid w:val="00494E7D"/>
    <w:rsid w:val="00497018"/>
    <w:rsid w:val="004A43DC"/>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1BB"/>
    <w:rsid w:val="004F467A"/>
    <w:rsid w:val="004F57D9"/>
    <w:rsid w:val="00507685"/>
    <w:rsid w:val="00511228"/>
    <w:rsid w:val="00511AA4"/>
    <w:rsid w:val="0051362B"/>
    <w:rsid w:val="00514D66"/>
    <w:rsid w:val="0052139A"/>
    <w:rsid w:val="0052193C"/>
    <w:rsid w:val="00522019"/>
    <w:rsid w:val="00522B7F"/>
    <w:rsid w:val="00524FD0"/>
    <w:rsid w:val="00527388"/>
    <w:rsid w:val="005331FF"/>
    <w:rsid w:val="00541147"/>
    <w:rsid w:val="00542162"/>
    <w:rsid w:val="005429F8"/>
    <w:rsid w:val="0054458C"/>
    <w:rsid w:val="005453D0"/>
    <w:rsid w:val="00545D83"/>
    <w:rsid w:val="005511C0"/>
    <w:rsid w:val="0055168C"/>
    <w:rsid w:val="005547AD"/>
    <w:rsid w:val="00556E77"/>
    <w:rsid w:val="00560D46"/>
    <w:rsid w:val="00562DCA"/>
    <w:rsid w:val="00564BF5"/>
    <w:rsid w:val="0056549C"/>
    <w:rsid w:val="0056708B"/>
    <w:rsid w:val="00567C76"/>
    <w:rsid w:val="00571500"/>
    <w:rsid w:val="00572964"/>
    <w:rsid w:val="005769AA"/>
    <w:rsid w:val="00576C4D"/>
    <w:rsid w:val="00576EDC"/>
    <w:rsid w:val="00577B45"/>
    <w:rsid w:val="00580F49"/>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A22"/>
    <w:rsid w:val="005D0D99"/>
    <w:rsid w:val="005D1A7E"/>
    <w:rsid w:val="005D232C"/>
    <w:rsid w:val="005D2A66"/>
    <w:rsid w:val="005F1A53"/>
    <w:rsid w:val="005F3ACE"/>
    <w:rsid w:val="005F5F1A"/>
    <w:rsid w:val="005F6B87"/>
    <w:rsid w:val="005F7288"/>
    <w:rsid w:val="005F7464"/>
    <w:rsid w:val="005F77DA"/>
    <w:rsid w:val="00600174"/>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146"/>
    <w:rsid w:val="006A6AC5"/>
    <w:rsid w:val="006B32E0"/>
    <w:rsid w:val="006B68D8"/>
    <w:rsid w:val="006B7B6F"/>
    <w:rsid w:val="006C100E"/>
    <w:rsid w:val="006C7FCC"/>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D3740"/>
    <w:rsid w:val="007D3D97"/>
    <w:rsid w:val="007D62EC"/>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58FB"/>
    <w:rsid w:val="00852FCD"/>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0FC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A74"/>
    <w:rsid w:val="00986EEC"/>
    <w:rsid w:val="00990526"/>
    <w:rsid w:val="00994F67"/>
    <w:rsid w:val="009959BA"/>
    <w:rsid w:val="009A1BF2"/>
    <w:rsid w:val="009A1E3B"/>
    <w:rsid w:val="009A36D1"/>
    <w:rsid w:val="009A3949"/>
    <w:rsid w:val="009A477F"/>
    <w:rsid w:val="009A5851"/>
    <w:rsid w:val="009A6A12"/>
    <w:rsid w:val="009A7DEA"/>
    <w:rsid w:val="009B3989"/>
    <w:rsid w:val="009B627E"/>
    <w:rsid w:val="009C3DEF"/>
    <w:rsid w:val="009C42EB"/>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6C6A"/>
    <w:rsid w:val="00A079FA"/>
    <w:rsid w:val="00A108B8"/>
    <w:rsid w:val="00A120FC"/>
    <w:rsid w:val="00A12DDB"/>
    <w:rsid w:val="00A1664D"/>
    <w:rsid w:val="00A168B4"/>
    <w:rsid w:val="00A205B7"/>
    <w:rsid w:val="00A21107"/>
    <w:rsid w:val="00A22B19"/>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17B"/>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2A17"/>
    <w:rsid w:val="00AB39F9"/>
    <w:rsid w:val="00AB52C8"/>
    <w:rsid w:val="00AC2BF2"/>
    <w:rsid w:val="00AD2B17"/>
    <w:rsid w:val="00AD5494"/>
    <w:rsid w:val="00AD59EA"/>
    <w:rsid w:val="00AE3534"/>
    <w:rsid w:val="00AE4221"/>
    <w:rsid w:val="00AE6EF6"/>
    <w:rsid w:val="00AE6F2D"/>
    <w:rsid w:val="00AE76A9"/>
    <w:rsid w:val="00AF3769"/>
    <w:rsid w:val="00AF6A7E"/>
    <w:rsid w:val="00B01EA8"/>
    <w:rsid w:val="00B10046"/>
    <w:rsid w:val="00B10400"/>
    <w:rsid w:val="00B11722"/>
    <w:rsid w:val="00B13C01"/>
    <w:rsid w:val="00B226CE"/>
    <w:rsid w:val="00B24DDA"/>
    <w:rsid w:val="00B25AFC"/>
    <w:rsid w:val="00B25CBC"/>
    <w:rsid w:val="00B26B57"/>
    <w:rsid w:val="00B3014C"/>
    <w:rsid w:val="00B3038E"/>
    <w:rsid w:val="00B36E95"/>
    <w:rsid w:val="00B40E84"/>
    <w:rsid w:val="00B46BFD"/>
    <w:rsid w:val="00B53F9C"/>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8F2"/>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57F07"/>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3A46"/>
    <w:rsid w:val="00CB42C5"/>
    <w:rsid w:val="00CB69E6"/>
    <w:rsid w:val="00CB6AE5"/>
    <w:rsid w:val="00CB77F3"/>
    <w:rsid w:val="00CC00A1"/>
    <w:rsid w:val="00CC2CF2"/>
    <w:rsid w:val="00CC5876"/>
    <w:rsid w:val="00CC74B8"/>
    <w:rsid w:val="00CD30B6"/>
    <w:rsid w:val="00CE1F94"/>
    <w:rsid w:val="00CE235F"/>
    <w:rsid w:val="00CE29C3"/>
    <w:rsid w:val="00CE58DA"/>
    <w:rsid w:val="00CE5F03"/>
    <w:rsid w:val="00CF2DD0"/>
    <w:rsid w:val="00CF67FB"/>
    <w:rsid w:val="00D010F8"/>
    <w:rsid w:val="00D02B39"/>
    <w:rsid w:val="00D04A34"/>
    <w:rsid w:val="00D071AC"/>
    <w:rsid w:val="00D10534"/>
    <w:rsid w:val="00D11F89"/>
    <w:rsid w:val="00D13ED6"/>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108E"/>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25A4"/>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8FD"/>
    <w:rsid w:val="00E33162"/>
    <w:rsid w:val="00E358AE"/>
    <w:rsid w:val="00E35E0D"/>
    <w:rsid w:val="00E372D8"/>
    <w:rsid w:val="00E37AEB"/>
    <w:rsid w:val="00E4075C"/>
    <w:rsid w:val="00E40F8B"/>
    <w:rsid w:val="00E41EF0"/>
    <w:rsid w:val="00E45566"/>
    <w:rsid w:val="00E46C12"/>
    <w:rsid w:val="00E5421F"/>
    <w:rsid w:val="00E55BFA"/>
    <w:rsid w:val="00E55E55"/>
    <w:rsid w:val="00E60F14"/>
    <w:rsid w:val="00E6162B"/>
    <w:rsid w:val="00E70226"/>
    <w:rsid w:val="00E7067F"/>
    <w:rsid w:val="00E742BF"/>
    <w:rsid w:val="00E74FCC"/>
    <w:rsid w:val="00E76484"/>
    <w:rsid w:val="00E81F37"/>
    <w:rsid w:val="00E82586"/>
    <w:rsid w:val="00E831E6"/>
    <w:rsid w:val="00E85D36"/>
    <w:rsid w:val="00E91DF1"/>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582D"/>
    <w:rsid w:val="00ED75C3"/>
    <w:rsid w:val="00EE1C53"/>
    <w:rsid w:val="00EE2DC9"/>
    <w:rsid w:val="00EE3072"/>
    <w:rsid w:val="00EE36D9"/>
    <w:rsid w:val="00EE51AA"/>
    <w:rsid w:val="00EF10BC"/>
    <w:rsid w:val="00EF2D3B"/>
    <w:rsid w:val="00F00D0F"/>
    <w:rsid w:val="00F042AA"/>
    <w:rsid w:val="00F0728A"/>
    <w:rsid w:val="00F10DFC"/>
    <w:rsid w:val="00F1110C"/>
    <w:rsid w:val="00F117BC"/>
    <w:rsid w:val="00F2157F"/>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4BF9999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Props1.xml><?xml version="1.0" encoding="utf-8"?>
<ds:datastoreItem xmlns:ds="http://schemas.openxmlformats.org/officeDocument/2006/customXml" ds:itemID="{290EEFF9-4A62-4EA6-9769-38503141D2D6}">
  <ds:schemaRefs>
    <ds:schemaRef ds:uri="http://schemas.openxmlformats.org/officeDocument/2006/bibliography"/>
  </ds:schemaRefs>
</ds:datastoreItem>
</file>

<file path=customXml/itemProps2.xml><?xml version="1.0" encoding="utf-8"?>
<ds:datastoreItem xmlns:ds="http://schemas.openxmlformats.org/officeDocument/2006/customXml" ds:itemID="{8E04154F-31E3-42C0-B15A-EBB165AD213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3</cp:revision>
  <cp:lastPrinted>2021-04-01T22:59:00Z</cp:lastPrinted>
  <dcterms:created xsi:type="dcterms:W3CDTF">2021-04-01T22:59:00Z</dcterms:created>
  <dcterms:modified xsi:type="dcterms:W3CDTF">2021-04-02T15:04:00Z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y fmtid="{D5CDD505-2E9C-101B-9397-08002B2CF9AE}" pid="3" name="DCRFileName">
    <vt:lpwstr>C:\Liberty Recordings\March 23, 2021 (0).dcr</vt:lpwstr>
  </property>
</Properties>
</file>