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F31B14">
        <w:rPr>
          <w:rFonts w:ascii="Times New Roman" w:hAnsi="Times New Roman" w:cs="Times New Roman"/>
          <w:b/>
          <w:sz w:val="32"/>
          <w:szCs w:val="32"/>
        </w:rPr>
        <w:t>April 26</w:t>
      </w:r>
      <w:r w:rsidR="00341F42">
        <w:rPr>
          <w:rFonts w:ascii="Times New Roman" w:hAnsi="Times New Roman" w:cs="Times New Roman"/>
          <w:b/>
          <w:sz w:val="32"/>
          <w:szCs w:val="32"/>
        </w:rPr>
        <w:t>, 2016</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Time: 6:00 p.m.</w:t>
      </w:r>
    </w:p>
    <w:p w:rsidR="00FF4641" w:rsidRDefault="00FF4641" w:rsidP="00FF4641">
      <w:pPr>
        <w:spacing w:after="0"/>
        <w:rPr>
          <w:rFonts w:ascii="Times New Roman" w:hAnsi="Times New Roman" w:cs="Times New Roman"/>
          <w:b/>
          <w:bCs/>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7414DA" w:rsidRPr="007414DA" w:rsidRDefault="007414DA" w:rsidP="007414DA">
      <w:pPr>
        <w:pStyle w:val="ListParagraph"/>
        <w:spacing w:after="0"/>
        <w:rPr>
          <w:rFonts w:ascii="Times New Roman" w:hAnsi="Times New Roman" w:cs="Times New Roman"/>
          <w:bCs/>
        </w:rPr>
      </w:pPr>
      <w:r>
        <w:rPr>
          <w:rFonts w:ascii="Times New Roman" w:hAnsi="Times New Roman" w:cs="Times New Roman"/>
          <w:bCs/>
        </w:rPr>
        <w:t>The meeting was called to order at 6 pm.</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7414DA" w:rsidRPr="007414DA" w:rsidRDefault="007414DA" w:rsidP="007414DA">
      <w:pPr>
        <w:pStyle w:val="ListParagraph"/>
        <w:spacing w:after="0"/>
        <w:rPr>
          <w:rFonts w:ascii="Times New Roman" w:hAnsi="Times New Roman" w:cs="Times New Roman"/>
          <w:bCs/>
        </w:rPr>
      </w:pPr>
      <w:r>
        <w:rPr>
          <w:rFonts w:ascii="Times New Roman" w:hAnsi="Times New Roman" w:cs="Times New Roman"/>
          <w:bCs/>
        </w:rPr>
        <w:t xml:space="preserve">Present were President Parker, Vice President Bernal, Director Alexander, Director Jones and Director Landers.  Also present were General Manager Ernie Garza, </w:t>
      </w:r>
      <w:r w:rsidR="00E103E7">
        <w:rPr>
          <w:rFonts w:ascii="Times New Roman" w:hAnsi="Times New Roman" w:cs="Times New Roman"/>
          <w:bCs/>
        </w:rPr>
        <w:t>Board Secretary Michelle Harris, Attorney Rod Atteberry and Engineer Lee Fremming.</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Agenda and Non-Agenda Items.</w:t>
      </w:r>
    </w:p>
    <w:p w:rsidR="00C11BB0" w:rsidRPr="00C11BB0" w:rsidRDefault="00C11BB0" w:rsidP="00C11BB0">
      <w:pPr>
        <w:pStyle w:val="ListParagraph"/>
        <w:spacing w:after="0"/>
        <w:rPr>
          <w:rFonts w:ascii="Times New Roman" w:hAnsi="Times New Roman" w:cs="Times New Roman"/>
          <w:bCs/>
        </w:rPr>
      </w:pPr>
      <w:r>
        <w:rPr>
          <w:rFonts w:ascii="Times New Roman" w:hAnsi="Times New Roman" w:cs="Times New Roman"/>
          <w:bCs/>
        </w:rPr>
        <w:t>None.</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FF4641" w:rsidRPr="004A6C1F">
        <w:rPr>
          <w:rFonts w:ascii="Times New Roman" w:hAnsi="Times New Roman" w:cs="Times New Roman"/>
          <w:b/>
          <w:bCs/>
        </w:rPr>
        <w:t xml:space="preserve">Approve Minutes of </w:t>
      </w:r>
      <w:r w:rsidR="00FF4DCB">
        <w:rPr>
          <w:rFonts w:ascii="Times New Roman" w:hAnsi="Times New Roman" w:cs="Times New Roman"/>
          <w:b/>
          <w:bCs/>
        </w:rPr>
        <w:t>March 22</w:t>
      </w:r>
      <w:r w:rsidR="001734C7">
        <w:rPr>
          <w:rFonts w:ascii="Times New Roman" w:hAnsi="Times New Roman" w:cs="Times New Roman"/>
          <w:b/>
          <w:bCs/>
        </w:rPr>
        <w:t>, 2016</w:t>
      </w:r>
      <w:r w:rsidR="00FF4641" w:rsidRPr="004A6C1F">
        <w:rPr>
          <w:rFonts w:ascii="Times New Roman" w:hAnsi="Times New Roman" w:cs="Times New Roman"/>
          <w:b/>
          <w:bCs/>
        </w:rPr>
        <w:t>.</w:t>
      </w:r>
    </w:p>
    <w:p w:rsidR="00D252CD" w:rsidRDefault="004A6C1F" w:rsidP="004A6C1F">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FF4641">
        <w:rPr>
          <w:rFonts w:ascii="Times New Roman" w:hAnsi="Times New Roman" w:cs="Times New Roman"/>
          <w:b/>
          <w:bCs/>
        </w:rPr>
        <w:t xml:space="preserve">Approve Warrant Register for </w:t>
      </w:r>
      <w:r w:rsidR="00FF4DCB">
        <w:rPr>
          <w:rFonts w:ascii="Times New Roman" w:hAnsi="Times New Roman" w:cs="Times New Roman"/>
          <w:b/>
          <w:bCs/>
        </w:rPr>
        <w:t>April 26</w:t>
      </w:r>
      <w:r w:rsidR="00341F42">
        <w:rPr>
          <w:rFonts w:ascii="Times New Roman" w:hAnsi="Times New Roman" w:cs="Times New Roman"/>
          <w:b/>
          <w:bCs/>
        </w:rPr>
        <w:t>, 2016</w:t>
      </w:r>
      <w:r w:rsidR="00FF4641">
        <w:rPr>
          <w:rFonts w:ascii="Times New Roman" w:hAnsi="Times New Roman" w:cs="Times New Roman"/>
          <w:b/>
          <w:bCs/>
        </w:rPr>
        <w:t>.</w:t>
      </w:r>
    </w:p>
    <w:p w:rsidR="004A6C1F" w:rsidRPr="00C11BB0" w:rsidRDefault="00C11BB0" w:rsidP="004A6C1F">
      <w:pPr>
        <w:pStyle w:val="ListParagraph"/>
        <w:spacing w:after="0"/>
        <w:rPr>
          <w:rFonts w:ascii="Times New Roman" w:hAnsi="Times New Roman" w:cs="Times New Roman"/>
          <w:bCs/>
        </w:rPr>
      </w:pPr>
      <w:r>
        <w:rPr>
          <w:rFonts w:ascii="Times New Roman" w:hAnsi="Times New Roman" w:cs="Times New Roman"/>
          <w:bCs/>
        </w:rPr>
        <w:t>There was a motion to accept the consent agenda by Director Landers and a second by Director Alexander.  Director Landers(M), Director Alexander(S), President Parker(AYE), Vice President Bernal(AYE) and Director Jones(AYE).</w:t>
      </w:r>
    </w:p>
    <w:p w:rsidR="004A6C1F" w:rsidRDefault="004A6C1F"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EA39F0" w:rsidRDefault="00EA39F0" w:rsidP="00B31918">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Discussion and Possible Action to</w:t>
      </w:r>
      <w:r w:rsidR="00B31918">
        <w:rPr>
          <w:rFonts w:ascii="Times New Roman" w:hAnsi="Times New Roman" w:cs="Times New Roman"/>
          <w:b/>
          <w:bCs/>
        </w:rPr>
        <w:t xml:space="preserve"> choose a KCSD Logo.</w:t>
      </w:r>
    </w:p>
    <w:p w:rsidR="00337756" w:rsidRPr="00337756" w:rsidRDefault="00337756" w:rsidP="00B31918">
      <w:pPr>
        <w:pStyle w:val="ListParagraph"/>
        <w:spacing w:after="0"/>
        <w:rPr>
          <w:rFonts w:ascii="Times New Roman" w:hAnsi="Times New Roman" w:cs="Times New Roman"/>
          <w:bCs/>
        </w:rPr>
      </w:pPr>
      <w:r>
        <w:rPr>
          <w:rFonts w:ascii="Times New Roman" w:hAnsi="Times New Roman" w:cs="Times New Roman"/>
          <w:bCs/>
        </w:rPr>
        <w:t xml:space="preserve">District Secretary Michelle Harris went over the two logos that were brought back to the Board to choose from.  The Board chose </w:t>
      </w:r>
      <w:r w:rsidR="0025481D">
        <w:rPr>
          <w:rFonts w:ascii="Times New Roman" w:hAnsi="Times New Roman" w:cs="Times New Roman"/>
          <w:bCs/>
        </w:rPr>
        <w:t>L</w:t>
      </w:r>
      <w:r>
        <w:rPr>
          <w:rFonts w:ascii="Times New Roman" w:hAnsi="Times New Roman" w:cs="Times New Roman"/>
          <w:bCs/>
        </w:rPr>
        <w:t xml:space="preserve">ogo </w:t>
      </w:r>
      <w:r w:rsidR="0025481D">
        <w:rPr>
          <w:rFonts w:ascii="Times New Roman" w:hAnsi="Times New Roman" w:cs="Times New Roman"/>
          <w:bCs/>
        </w:rPr>
        <w:t>A.  Board Secretar</w:t>
      </w:r>
      <w:r>
        <w:rPr>
          <w:rFonts w:ascii="Times New Roman" w:hAnsi="Times New Roman" w:cs="Times New Roman"/>
          <w:bCs/>
        </w:rPr>
        <w:t xml:space="preserve">y Michelle Harris presented Mr. Maciel with the two cameras that were bought for his 8th grade Journalism class and a Certificate of appreciation to the class and to the two </w:t>
      </w:r>
      <w:r w:rsidR="00430FFC">
        <w:rPr>
          <w:rFonts w:ascii="Times New Roman" w:hAnsi="Times New Roman" w:cs="Times New Roman"/>
          <w:bCs/>
        </w:rPr>
        <w:t>individuals that were responsible for designing the logo.  All of the Board Members agreed on Logo A except Director Jones</w:t>
      </w:r>
      <w:r w:rsidR="0025481D">
        <w:rPr>
          <w:rFonts w:ascii="Times New Roman" w:hAnsi="Times New Roman" w:cs="Times New Roman"/>
          <w:bCs/>
        </w:rPr>
        <w:t>.</w:t>
      </w:r>
      <w:r w:rsidR="00430FFC">
        <w:rPr>
          <w:rFonts w:ascii="Times New Roman" w:hAnsi="Times New Roman" w:cs="Times New Roman"/>
          <w:bCs/>
        </w:rPr>
        <w:t xml:space="preserve">  There was a motion made to accept logo A by Davie Landers and a second by Vice President Bernal.  Director Landers(M), Vice President Bernal(S), President Parker(AYE), Director Alexander(AYE) and Director Jones(NOE).</w:t>
      </w:r>
    </w:p>
    <w:p w:rsidR="00607F17" w:rsidRDefault="00EA39F0" w:rsidP="00B31918">
      <w:pPr>
        <w:pStyle w:val="ListParagraph"/>
        <w:spacing w:after="0"/>
        <w:rPr>
          <w:rFonts w:ascii="Times New Roman" w:hAnsi="Times New Roman" w:cs="Times New Roman"/>
          <w:b/>
          <w:bCs/>
        </w:rPr>
      </w:pPr>
      <w:r>
        <w:rPr>
          <w:rFonts w:ascii="Times New Roman" w:hAnsi="Times New Roman" w:cs="Times New Roman"/>
          <w:b/>
          <w:bCs/>
        </w:rPr>
        <w:t>B</w:t>
      </w:r>
      <w:r w:rsidR="00395520">
        <w:rPr>
          <w:rFonts w:ascii="Times New Roman" w:hAnsi="Times New Roman" w:cs="Times New Roman"/>
          <w:b/>
          <w:bCs/>
        </w:rPr>
        <w:t>)</w:t>
      </w:r>
      <w:r w:rsidR="00395520">
        <w:rPr>
          <w:rFonts w:ascii="Times New Roman" w:hAnsi="Times New Roman" w:cs="Times New Roman"/>
          <w:b/>
          <w:bCs/>
        </w:rPr>
        <w:tab/>
        <w:t>Discussion and Possible Action to</w:t>
      </w:r>
      <w:r w:rsidR="00B31918">
        <w:rPr>
          <w:rFonts w:ascii="Times New Roman" w:hAnsi="Times New Roman" w:cs="Times New Roman"/>
          <w:b/>
          <w:bCs/>
        </w:rPr>
        <w:t xml:space="preserve"> approve the Consolidation Project Water Service </w:t>
      </w:r>
      <w:r w:rsidR="00B31918">
        <w:rPr>
          <w:rFonts w:ascii="Times New Roman" w:hAnsi="Times New Roman" w:cs="Times New Roman"/>
          <w:b/>
          <w:bCs/>
        </w:rPr>
        <w:tab/>
        <w:t>Agreements.</w:t>
      </w:r>
    </w:p>
    <w:p w:rsidR="00430FFC" w:rsidRPr="00B15CFD" w:rsidRDefault="003919BE" w:rsidP="00B31918">
      <w:pPr>
        <w:pStyle w:val="ListParagraph"/>
        <w:spacing w:after="0"/>
        <w:rPr>
          <w:rFonts w:ascii="Times New Roman" w:hAnsi="Times New Roman" w:cs="Times New Roman"/>
          <w:bCs/>
        </w:rPr>
      </w:pPr>
      <w:r>
        <w:rPr>
          <w:rFonts w:ascii="Times New Roman" w:hAnsi="Times New Roman" w:cs="Times New Roman"/>
          <w:bCs/>
        </w:rPr>
        <w:t>General Manager Garza</w:t>
      </w:r>
      <w:r w:rsidR="00B15CFD">
        <w:rPr>
          <w:rFonts w:ascii="Times New Roman" w:hAnsi="Times New Roman" w:cs="Times New Roman"/>
          <w:bCs/>
        </w:rPr>
        <w:t xml:space="preserve"> spoke to the Board regarding </w:t>
      </w:r>
      <w:r>
        <w:rPr>
          <w:rFonts w:ascii="Times New Roman" w:hAnsi="Times New Roman" w:cs="Times New Roman"/>
          <w:bCs/>
        </w:rPr>
        <w:t xml:space="preserve">the Water Service Agreements and the </w:t>
      </w:r>
      <w:r w:rsidR="0021402C">
        <w:rPr>
          <w:rFonts w:ascii="Times New Roman" w:hAnsi="Times New Roman" w:cs="Times New Roman"/>
          <w:bCs/>
        </w:rPr>
        <w:t xml:space="preserve">conditions </w:t>
      </w:r>
      <w:r>
        <w:rPr>
          <w:rFonts w:ascii="Times New Roman" w:hAnsi="Times New Roman" w:cs="Times New Roman"/>
          <w:bCs/>
        </w:rPr>
        <w:t>that a</w:t>
      </w:r>
      <w:r w:rsidR="0025481D">
        <w:rPr>
          <w:rFonts w:ascii="Times New Roman" w:hAnsi="Times New Roman" w:cs="Times New Roman"/>
          <w:bCs/>
        </w:rPr>
        <w:t xml:space="preserve">re lined out in them.  They all have </w:t>
      </w:r>
      <w:r>
        <w:rPr>
          <w:rFonts w:ascii="Times New Roman" w:hAnsi="Times New Roman" w:cs="Times New Roman"/>
          <w:bCs/>
        </w:rPr>
        <w:t xml:space="preserve">the </w:t>
      </w:r>
      <w:r w:rsidR="00771BB6">
        <w:rPr>
          <w:rFonts w:ascii="Times New Roman" w:hAnsi="Times New Roman" w:cs="Times New Roman"/>
          <w:bCs/>
        </w:rPr>
        <w:t xml:space="preserve">same </w:t>
      </w:r>
      <w:r w:rsidR="0025481D">
        <w:rPr>
          <w:rFonts w:ascii="Times New Roman" w:hAnsi="Times New Roman" w:cs="Times New Roman"/>
          <w:bCs/>
        </w:rPr>
        <w:t xml:space="preserve">information </w:t>
      </w:r>
      <w:r>
        <w:rPr>
          <w:rFonts w:ascii="Times New Roman" w:hAnsi="Times New Roman" w:cs="Times New Roman"/>
          <w:bCs/>
        </w:rPr>
        <w:t>excep</w:t>
      </w:r>
      <w:r w:rsidR="00771BB6">
        <w:rPr>
          <w:rFonts w:ascii="Times New Roman" w:hAnsi="Times New Roman" w:cs="Times New Roman"/>
          <w:bCs/>
        </w:rPr>
        <w:t xml:space="preserve">t for the names </w:t>
      </w:r>
      <w:r w:rsidR="0021402C">
        <w:rPr>
          <w:rFonts w:ascii="Times New Roman" w:hAnsi="Times New Roman" w:cs="Times New Roman"/>
          <w:bCs/>
        </w:rPr>
        <w:t>on</w:t>
      </w:r>
      <w:r w:rsidR="00771BB6">
        <w:rPr>
          <w:rFonts w:ascii="Times New Roman" w:hAnsi="Times New Roman" w:cs="Times New Roman"/>
          <w:bCs/>
        </w:rPr>
        <w:t xml:space="preserve"> the agreement</w:t>
      </w:r>
      <w:r>
        <w:rPr>
          <w:rFonts w:ascii="Times New Roman" w:hAnsi="Times New Roman" w:cs="Times New Roman"/>
          <w:bCs/>
        </w:rPr>
        <w:t xml:space="preserve">.  The Water Service Agreements have all been approved by Lafco and signed by the property owner.  This will allow the General Manager to </w:t>
      </w:r>
      <w:r w:rsidR="0025481D">
        <w:rPr>
          <w:rFonts w:ascii="Times New Roman" w:hAnsi="Times New Roman" w:cs="Times New Roman"/>
          <w:bCs/>
        </w:rPr>
        <w:t xml:space="preserve">be able to </w:t>
      </w:r>
      <w:r>
        <w:rPr>
          <w:rFonts w:ascii="Times New Roman" w:hAnsi="Times New Roman" w:cs="Times New Roman"/>
          <w:bCs/>
        </w:rPr>
        <w:t>sign and execute</w:t>
      </w:r>
      <w:r w:rsidR="0025481D">
        <w:rPr>
          <w:rFonts w:ascii="Times New Roman" w:hAnsi="Times New Roman" w:cs="Times New Roman"/>
          <w:bCs/>
        </w:rPr>
        <w:t xml:space="preserve"> the </w:t>
      </w:r>
      <w:r>
        <w:rPr>
          <w:rFonts w:ascii="Times New Roman" w:hAnsi="Times New Roman" w:cs="Times New Roman"/>
          <w:bCs/>
        </w:rPr>
        <w:t>Water Service Agreement Outside District Boundaries with the Faith Home Teen Ranch, Countryside Mobile Estates, Green Run Mobile Estates, and Mobile Plaza Mobile Home Park.  There was a motion made to give General</w:t>
      </w:r>
      <w:r w:rsidR="00771BB6">
        <w:rPr>
          <w:rFonts w:ascii="Times New Roman" w:hAnsi="Times New Roman" w:cs="Times New Roman"/>
          <w:bCs/>
        </w:rPr>
        <w:t xml:space="preserve"> Manager Garza the authority to authorize the signatures.  Director Landers(M), Vice President Bernal(S), President Parker(AYE), Director Alexander(AYE) and Director Jone</w:t>
      </w:r>
      <w:r w:rsidR="0021402C">
        <w:rPr>
          <w:rFonts w:ascii="Times New Roman" w:hAnsi="Times New Roman" w:cs="Times New Roman"/>
          <w:bCs/>
        </w:rPr>
        <w:t>s</w:t>
      </w:r>
      <w:r w:rsidR="00771BB6">
        <w:rPr>
          <w:rFonts w:ascii="Times New Roman" w:hAnsi="Times New Roman" w:cs="Times New Roman"/>
          <w:bCs/>
        </w:rPr>
        <w:t>(AYE).</w:t>
      </w:r>
    </w:p>
    <w:p w:rsidR="00CE58DA" w:rsidRPr="00771BB6" w:rsidRDefault="00E26ED9" w:rsidP="00B31918">
      <w:pPr>
        <w:pStyle w:val="ListParagraph"/>
        <w:spacing w:after="0"/>
        <w:rPr>
          <w:rFonts w:ascii="Times New Roman" w:hAnsi="Times New Roman" w:cs="Times New Roman"/>
          <w:bCs/>
        </w:rPr>
      </w:pPr>
      <w:r>
        <w:rPr>
          <w:rFonts w:ascii="Times New Roman" w:hAnsi="Times New Roman" w:cs="Times New Roman"/>
          <w:b/>
          <w:bCs/>
        </w:rPr>
        <w:lastRenderedPageBreak/>
        <w:t>C</w:t>
      </w:r>
      <w:r w:rsidR="00CE58DA">
        <w:rPr>
          <w:rFonts w:ascii="Times New Roman" w:hAnsi="Times New Roman" w:cs="Times New Roman"/>
          <w:b/>
          <w:bCs/>
        </w:rPr>
        <w:t>)</w:t>
      </w:r>
      <w:r w:rsidR="00CE58DA">
        <w:rPr>
          <w:rFonts w:ascii="Times New Roman" w:hAnsi="Times New Roman" w:cs="Times New Roman"/>
          <w:b/>
          <w:bCs/>
        </w:rPr>
        <w:tab/>
      </w:r>
      <w:r w:rsidR="00571500">
        <w:rPr>
          <w:rFonts w:ascii="Times New Roman" w:hAnsi="Times New Roman" w:cs="Times New Roman"/>
          <w:b/>
          <w:bCs/>
        </w:rPr>
        <w:t>Consider approving</w:t>
      </w:r>
      <w:r w:rsidR="00B31918">
        <w:rPr>
          <w:rFonts w:ascii="Times New Roman" w:hAnsi="Times New Roman" w:cs="Times New Roman"/>
          <w:b/>
          <w:bCs/>
        </w:rPr>
        <w:t xml:space="preserve"> Supplemental Agreement with the Union Pacific Railroad</w:t>
      </w:r>
      <w:r w:rsidR="00771BB6">
        <w:rPr>
          <w:rFonts w:ascii="Times New Roman" w:hAnsi="Times New Roman" w:cs="Times New Roman"/>
          <w:b/>
          <w:bCs/>
        </w:rPr>
        <w:t xml:space="preserve"> and adopting Resolution 2016-510.  </w:t>
      </w:r>
      <w:r w:rsidR="00771BB6">
        <w:rPr>
          <w:rFonts w:ascii="Times New Roman" w:hAnsi="Times New Roman" w:cs="Times New Roman"/>
          <w:bCs/>
        </w:rPr>
        <w:t>Engineer Fremming has been able to contact someone at the Union Pacific Railroad</w:t>
      </w:r>
      <w:r w:rsidR="0021402C">
        <w:rPr>
          <w:rFonts w:ascii="Times New Roman" w:hAnsi="Times New Roman" w:cs="Times New Roman"/>
          <w:bCs/>
        </w:rPr>
        <w:t xml:space="preserve"> that has issued a Supplemental Agreement for License.  The agreement was issued contingent upon the understanding that the District wou</w:t>
      </w:r>
      <w:r w:rsidR="0025481D">
        <w:rPr>
          <w:rFonts w:ascii="Times New Roman" w:hAnsi="Times New Roman" w:cs="Times New Roman"/>
          <w:bCs/>
        </w:rPr>
        <w:t xml:space="preserve">ld abandon 75' of 12" main, </w:t>
      </w:r>
      <w:r w:rsidR="00E22963">
        <w:rPr>
          <w:rFonts w:ascii="Times New Roman" w:hAnsi="Times New Roman" w:cs="Times New Roman"/>
          <w:bCs/>
        </w:rPr>
        <w:t xml:space="preserve">install a new manhole and connect 15'of 12" pipe to </w:t>
      </w:r>
      <w:r w:rsidR="0025481D">
        <w:rPr>
          <w:rFonts w:ascii="Times New Roman" w:hAnsi="Times New Roman" w:cs="Times New Roman"/>
          <w:bCs/>
        </w:rPr>
        <w:t xml:space="preserve">the </w:t>
      </w:r>
      <w:r w:rsidR="00E22963">
        <w:rPr>
          <w:rFonts w:ascii="Times New Roman" w:hAnsi="Times New Roman" w:cs="Times New Roman"/>
          <w:bCs/>
        </w:rPr>
        <w:t>existing force main.  There was a motion made to accept the Supplemental Agreement with the UPRR and adopt Resolution 2016-510 by Director Landers and a second by Director Alexander.  Director Landers(M), Alexander(S), President Parker (AYE), Vice President Bernal (AYE), and Director Jones (AYE).</w:t>
      </w:r>
    </w:p>
    <w:p w:rsidR="00247273" w:rsidRDefault="007F7D95" w:rsidP="00CE58DA">
      <w:pPr>
        <w:pStyle w:val="ListParagraph"/>
        <w:spacing w:after="0"/>
        <w:rPr>
          <w:rFonts w:ascii="Times New Roman" w:hAnsi="Times New Roman" w:cs="Times New Roman"/>
          <w:b/>
          <w:bCs/>
        </w:rPr>
      </w:pPr>
      <w:r>
        <w:rPr>
          <w:rFonts w:ascii="Times New Roman" w:hAnsi="Times New Roman" w:cs="Times New Roman"/>
          <w:b/>
          <w:bCs/>
        </w:rPr>
        <w:t>D)</w:t>
      </w:r>
      <w:r>
        <w:rPr>
          <w:rFonts w:ascii="Times New Roman" w:hAnsi="Times New Roman" w:cs="Times New Roman"/>
          <w:b/>
          <w:bCs/>
        </w:rPr>
        <w:tab/>
        <w:t>Discussion and Possible Action to</w:t>
      </w:r>
      <w:r w:rsidR="00B31918">
        <w:rPr>
          <w:rFonts w:ascii="Times New Roman" w:hAnsi="Times New Roman" w:cs="Times New Roman"/>
          <w:b/>
          <w:bCs/>
        </w:rPr>
        <w:t xml:space="preserve"> adopt Resolution 2016-510, Resolution approving and authorizing execution of Supplemental Agreement with Union Pacific Railroad Company.</w:t>
      </w:r>
      <w:r w:rsidR="00771BB6">
        <w:rPr>
          <w:rFonts w:ascii="Times New Roman" w:hAnsi="Times New Roman" w:cs="Times New Roman"/>
          <w:b/>
          <w:bCs/>
        </w:rPr>
        <w:t xml:space="preserve"> See item C.</w:t>
      </w:r>
    </w:p>
    <w:p w:rsidR="00084778" w:rsidRPr="0000795F" w:rsidRDefault="0021402C" w:rsidP="00CE58DA">
      <w:pPr>
        <w:pStyle w:val="ListParagraph"/>
        <w:spacing w:after="0"/>
        <w:rPr>
          <w:rFonts w:ascii="Times New Roman" w:hAnsi="Times New Roman" w:cs="Times New Roman"/>
          <w:bCs/>
        </w:rPr>
      </w:pPr>
      <w:r>
        <w:rPr>
          <w:rFonts w:ascii="Times New Roman" w:hAnsi="Times New Roman" w:cs="Times New Roman"/>
          <w:bCs/>
        </w:rPr>
        <w:t>Moved to be part of Item C.</w:t>
      </w:r>
    </w:p>
    <w:p w:rsidR="00247273" w:rsidRDefault="00247273" w:rsidP="00B31918">
      <w:pPr>
        <w:pStyle w:val="ListParagraph"/>
        <w:spacing w:after="0"/>
        <w:rPr>
          <w:rFonts w:ascii="Times New Roman" w:hAnsi="Times New Roman" w:cs="Times New Roman"/>
          <w:b/>
          <w:bCs/>
        </w:rPr>
      </w:pPr>
      <w:r>
        <w:rPr>
          <w:rFonts w:ascii="Times New Roman" w:hAnsi="Times New Roman" w:cs="Times New Roman"/>
          <w:b/>
          <w:bCs/>
        </w:rPr>
        <w:t>E)</w:t>
      </w:r>
      <w:r>
        <w:rPr>
          <w:rFonts w:ascii="Times New Roman" w:hAnsi="Times New Roman" w:cs="Times New Roman"/>
          <w:b/>
          <w:bCs/>
        </w:rPr>
        <w:tab/>
        <w:t>Discussion and Possible action to</w:t>
      </w:r>
      <w:r w:rsidR="00B31918">
        <w:rPr>
          <w:rFonts w:ascii="Times New Roman" w:hAnsi="Times New Roman" w:cs="Times New Roman"/>
          <w:b/>
          <w:bCs/>
        </w:rPr>
        <w:t xml:space="preserve"> adopt Resolution 2016-508, a Reimbursement Resolution that is between Keyes CSD and State Water Resources Control Board.</w:t>
      </w:r>
    </w:p>
    <w:p w:rsidR="00E22963" w:rsidRPr="00E22963" w:rsidRDefault="00E22963" w:rsidP="00B31918">
      <w:pPr>
        <w:pStyle w:val="ListParagraph"/>
        <w:spacing w:after="0"/>
        <w:rPr>
          <w:rFonts w:ascii="Times New Roman" w:hAnsi="Times New Roman" w:cs="Times New Roman"/>
          <w:bCs/>
        </w:rPr>
      </w:pPr>
      <w:r>
        <w:rPr>
          <w:rFonts w:ascii="Times New Roman" w:hAnsi="Times New Roman" w:cs="Times New Roman"/>
          <w:bCs/>
        </w:rPr>
        <w:t>There is a Financial Security Package that requires two Resolutions to be passed.  This talks about how to be reimbursed for expenditures paid prior to the issuance of the funding agreement.  There was a motion made to adopt Resolution 2016-508 by Vice President Bernal</w:t>
      </w:r>
      <w:r w:rsidR="00FD1F3F">
        <w:rPr>
          <w:rFonts w:ascii="Times New Roman" w:hAnsi="Times New Roman" w:cs="Times New Roman"/>
          <w:bCs/>
        </w:rPr>
        <w:t xml:space="preserve"> and a second by Director Landers.  Vice President Bernal(M), Director Landers(S), President Parker(AYE), Director Alexander(AYE) and Director Jones (AYE).</w:t>
      </w:r>
    </w:p>
    <w:p w:rsidR="00CE58DA" w:rsidRDefault="00247273" w:rsidP="00B31918">
      <w:pPr>
        <w:pStyle w:val="ListParagraph"/>
        <w:spacing w:after="0"/>
        <w:rPr>
          <w:rFonts w:ascii="Times New Roman" w:hAnsi="Times New Roman" w:cs="Times New Roman"/>
          <w:b/>
          <w:bCs/>
        </w:rPr>
      </w:pPr>
      <w:r>
        <w:rPr>
          <w:rFonts w:ascii="Times New Roman" w:hAnsi="Times New Roman" w:cs="Times New Roman"/>
          <w:b/>
          <w:bCs/>
        </w:rPr>
        <w:t>F)</w:t>
      </w:r>
      <w:r>
        <w:rPr>
          <w:rFonts w:ascii="Times New Roman" w:hAnsi="Times New Roman" w:cs="Times New Roman"/>
          <w:b/>
          <w:bCs/>
        </w:rPr>
        <w:tab/>
        <w:t>Discussion and Possible Action to</w:t>
      </w:r>
      <w:r w:rsidR="00B31918">
        <w:rPr>
          <w:rFonts w:ascii="Times New Roman" w:hAnsi="Times New Roman" w:cs="Times New Roman"/>
          <w:b/>
          <w:bCs/>
        </w:rPr>
        <w:t xml:space="preserve"> approve Resolution 2016-509, A Resolution Authorizing the GM or Designee to sign Financing Agreement, Amendments and Certifications, Approve Claims for Reimbursements, Execute Budget and Expenditure Summary, Sign the Final Release Form, Sign the Certification of Project Completion and Pledging and Dedication Net Water Revenues to Payment of DWSRF Financing.</w:t>
      </w:r>
    </w:p>
    <w:p w:rsidR="00FD1F3F" w:rsidRPr="00FD1F3F" w:rsidRDefault="00FD1F3F" w:rsidP="00B31918">
      <w:pPr>
        <w:pStyle w:val="ListParagraph"/>
        <w:spacing w:after="0"/>
        <w:rPr>
          <w:rFonts w:ascii="Times New Roman" w:hAnsi="Times New Roman" w:cs="Times New Roman"/>
          <w:bCs/>
        </w:rPr>
      </w:pPr>
      <w:r>
        <w:rPr>
          <w:rFonts w:ascii="Times New Roman" w:hAnsi="Times New Roman" w:cs="Times New Roman"/>
          <w:bCs/>
        </w:rPr>
        <w:t>This is the second Resolution that needs to be adopted giving the General Manager the authority to sign the documents associat</w:t>
      </w:r>
      <w:r w:rsidR="00322DEF">
        <w:rPr>
          <w:rFonts w:ascii="Times New Roman" w:hAnsi="Times New Roman" w:cs="Times New Roman"/>
          <w:bCs/>
        </w:rPr>
        <w:t xml:space="preserve">ed with this package.  Engineer Fremming also informed the Board </w:t>
      </w:r>
      <w:r>
        <w:rPr>
          <w:rFonts w:ascii="Times New Roman" w:hAnsi="Times New Roman" w:cs="Times New Roman"/>
          <w:bCs/>
        </w:rPr>
        <w:t>that this is also dedicating the water revenue to pay the loan portion of the funding agreement.  There was a motion made to adopt Resolution 2016-509 by Vice President Bernal and a second by Director Landers.  Vice President Bernal(M), Director Landers(S), President Parker(AYE), Director Alexander(AYE) and Director Jones.</w:t>
      </w:r>
    </w:p>
    <w:p w:rsidR="00E22D26" w:rsidRDefault="00E22D26" w:rsidP="004A6C1F">
      <w:pPr>
        <w:pStyle w:val="ListParagraph"/>
        <w:spacing w:after="0"/>
        <w:rPr>
          <w:rFonts w:ascii="Times New Roman" w:hAnsi="Times New Roman" w:cs="Times New Roman"/>
          <w:b/>
          <w:bCs/>
        </w:rPr>
      </w:pP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Items from General Manager.</w:t>
      </w:r>
    </w:p>
    <w:p w:rsidR="00734D67" w:rsidRDefault="00EE1C53" w:rsidP="00734D67">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Maintenance Staff Report</w:t>
      </w:r>
    </w:p>
    <w:p w:rsidR="00FD1F3F" w:rsidRPr="00FD1F3F" w:rsidRDefault="00B808E0" w:rsidP="00734D67">
      <w:pPr>
        <w:pStyle w:val="ListParagraph"/>
        <w:spacing w:after="0"/>
        <w:rPr>
          <w:rFonts w:ascii="Times New Roman" w:hAnsi="Times New Roman" w:cs="Times New Roman"/>
          <w:bCs/>
        </w:rPr>
      </w:pPr>
      <w:r>
        <w:rPr>
          <w:rFonts w:ascii="Times New Roman" w:hAnsi="Times New Roman" w:cs="Times New Roman"/>
          <w:bCs/>
        </w:rPr>
        <w:t xml:space="preserve">General Manager Garza presented the Maintenance Report for Maintenance Foreman, Michael Jones.  California is still experiencing severe drought.  On February 2, 2016 the SWB adopted an extended and revised emergency regulation to ensure that urban potable water conservation continues through October  2016.  Our water usage for 2016 has decreased 25%.  There were 97 valves exercised and routine maintenance was completed at all the lift stations.  </w:t>
      </w:r>
    </w:p>
    <w:p w:rsidR="00734D67" w:rsidRDefault="00EE1C53" w:rsidP="00734D67">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t>Financial Statements</w:t>
      </w:r>
    </w:p>
    <w:p w:rsidR="00C615EB" w:rsidRDefault="00386C1A" w:rsidP="00734D67">
      <w:pPr>
        <w:pStyle w:val="ListParagraph"/>
        <w:spacing w:after="0"/>
        <w:rPr>
          <w:rFonts w:ascii="Times New Roman" w:hAnsi="Times New Roman" w:cs="Times New Roman"/>
          <w:bCs/>
        </w:rPr>
      </w:pPr>
      <w:r>
        <w:rPr>
          <w:rFonts w:ascii="Times New Roman" w:hAnsi="Times New Roman" w:cs="Times New Roman"/>
          <w:bCs/>
        </w:rPr>
        <w:t>The financial statement l</w:t>
      </w:r>
      <w:r w:rsidR="00B808E0">
        <w:rPr>
          <w:rFonts w:ascii="Times New Roman" w:hAnsi="Times New Roman" w:cs="Times New Roman"/>
          <w:bCs/>
        </w:rPr>
        <w:t>ook good</w:t>
      </w:r>
      <w:r>
        <w:rPr>
          <w:rFonts w:ascii="Times New Roman" w:hAnsi="Times New Roman" w:cs="Times New Roman"/>
          <w:bCs/>
        </w:rPr>
        <w:t>,</w:t>
      </w:r>
      <w:r w:rsidR="00B808E0">
        <w:rPr>
          <w:rFonts w:ascii="Times New Roman" w:hAnsi="Times New Roman" w:cs="Times New Roman"/>
          <w:bCs/>
        </w:rPr>
        <w:t xml:space="preserve"> although there are a few l</w:t>
      </w:r>
      <w:r>
        <w:rPr>
          <w:rFonts w:ascii="Times New Roman" w:hAnsi="Times New Roman" w:cs="Times New Roman"/>
          <w:bCs/>
        </w:rPr>
        <w:t>ine items that are</w:t>
      </w:r>
      <w:r w:rsidR="00B808E0">
        <w:rPr>
          <w:rFonts w:ascii="Times New Roman" w:hAnsi="Times New Roman" w:cs="Times New Roman"/>
          <w:bCs/>
        </w:rPr>
        <w:t xml:space="preserve"> over budget.  We believe that is due to being placed in wrong accounts so we are going to do some research.</w:t>
      </w:r>
      <w:r w:rsidR="00C627F5">
        <w:rPr>
          <w:rFonts w:ascii="Times New Roman" w:hAnsi="Times New Roman" w:cs="Times New Roman"/>
          <w:bCs/>
        </w:rPr>
        <w:t xml:space="preserve">  We are working on the Preliminary Budget and will have it to present to you at next month's Board Meeting.</w:t>
      </w:r>
    </w:p>
    <w:p w:rsidR="00C627F5" w:rsidRDefault="00C627F5" w:rsidP="00734D67">
      <w:pPr>
        <w:pStyle w:val="ListParagraph"/>
        <w:spacing w:after="0"/>
        <w:rPr>
          <w:rFonts w:ascii="Times New Roman" w:hAnsi="Times New Roman" w:cs="Times New Roman"/>
          <w:bCs/>
        </w:rPr>
      </w:pPr>
    </w:p>
    <w:p w:rsidR="00B808E0" w:rsidRPr="00B808E0" w:rsidRDefault="00B808E0" w:rsidP="00734D67">
      <w:pPr>
        <w:pStyle w:val="ListParagraph"/>
        <w:spacing w:after="0"/>
        <w:rPr>
          <w:rFonts w:ascii="Times New Roman" w:hAnsi="Times New Roman" w:cs="Times New Roman"/>
          <w:bCs/>
        </w:rPr>
      </w:pPr>
      <w:r>
        <w:rPr>
          <w:rFonts w:ascii="Times New Roman" w:hAnsi="Times New Roman" w:cs="Times New Roman"/>
          <w:b/>
          <w:bCs/>
        </w:rPr>
        <w:lastRenderedPageBreak/>
        <w:tab/>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734D67" w:rsidRDefault="00341F42" w:rsidP="00734D67">
      <w:pPr>
        <w:pStyle w:val="ListParagraph"/>
        <w:spacing w:after="0"/>
        <w:rPr>
          <w:rFonts w:ascii="Times New Roman" w:hAnsi="Times New Roman" w:cs="Times New Roman"/>
          <w:b/>
          <w:bCs/>
        </w:rPr>
      </w:pPr>
      <w:r>
        <w:rPr>
          <w:rFonts w:ascii="Times New Roman" w:hAnsi="Times New Roman" w:cs="Times New Roman"/>
          <w:b/>
          <w:bCs/>
        </w:rPr>
        <w:t>A</w:t>
      </w:r>
      <w:r w:rsidR="00A93E9B">
        <w:rPr>
          <w:rFonts w:ascii="Times New Roman" w:hAnsi="Times New Roman" w:cs="Times New Roman"/>
          <w:b/>
          <w:bCs/>
        </w:rPr>
        <w:t>)</w:t>
      </w:r>
      <w:r w:rsidR="00A93E9B">
        <w:rPr>
          <w:rFonts w:ascii="Times New Roman" w:hAnsi="Times New Roman" w:cs="Times New Roman"/>
          <w:b/>
          <w:bCs/>
        </w:rPr>
        <w:tab/>
      </w:r>
      <w:r w:rsidR="00BD3BE4">
        <w:rPr>
          <w:rFonts w:ascii="Times New Roman" w:hAnsi="Times New Roman" w:cs="Times New Roman"/>
          <w:b/>
          <w:bCs/>
        </w:rPr>
        <w:t>Lee Fremming</w:t>
      </w:r>
    </w:p>
    <w:p w:rsidR="00A93E9B" w:rsidRDefault="0058152A" w:rsidP="00734D67">
      <w:pPr>
        <w:pStyle w:val="ListParagraph"/>
        <w:spacing w:after="0"/>
        <w:rPr>
          <w:rFonts w:ascii="Times New Roman" w:hAnsi="Times New Roman" w:cs="Times New Roman"/>
          <w:bCs/>
        </w:rPr>
      </w:pPr>
      <w:r>
        <w:rPr>
          <w:rFonts w:ascii="Times New Roman" w:hAnsi="Times New Roman" w:cs="Times New Roman"/>
          <w:bCs/>
        </w:rPr>
        <w:t>Marques Pitts sent and e mail that said once this Financial Package is in and these two Resolutions there will be some credit department reviews.  He said they are considering two funding agreements, one for the consolidation project and one for the arsenic project.  They also wanted Lafco completed and that has already been done.  General Manager Garza said that since we are shovel ready for the arsenic project he thinks that two funding agreements would be great.  The only thing that Lee can see to be a problem with that is the grant funding  is divided up.  Director Landers asked if we know when things are going to get started.  Engineer Lee Fremming said that he didn't know.  Attorney Rod Atteberry said that he received an e mail that stated it could be a few months so he is thinking maybe June.</w:t>
      </w:r>
    </w:p>
    <w:p w:rsidR="0058152A" w:rsidRPr="00C729E8" w:rsidRDefault="0058152A" w:rsidP="00734D67">
      <w:pPr>
        <w:pStyle w:val="ListParagraph"/>
        <w:spacing w:after="0"/>
        <w:rPr>
          <w:rFonts w:ascii="Times New Roman" w:hAnsi="Times New Roman" w:cs="Times New Roman"/>
          <w:bCs/>
        </w:rPr>
      </w:pPr>
      <w:r>
        <w:rPr>
          <w:rFonts w:ascii="Times New Roman" w:hAnsi="Times New Roman" w:cs="Times New Roman"/>
          <w:b/>
          <w:bCs/>
        </w:rPr>
        <w:t>B)</w:t>
      </w:r>
      <w:r>
        <w:rPr>
          <w:rFonts w:ascii="Times New Roman" w:hAnsi="Times New Roman" w:cs="Times New Roman"/>
          <w:b/>
          <w:bCs/>
        </w:rPr>
        <w:tab/>
      </w:r>
      <w:r w:rsidR="00C729E8">
        <w:rPr>
          <w:rFonts w:ascii="Times New Roman" w:hAnsi="Times New Roman" w:cs="Times New Roman"/>
          <w:bCs/>
        </w:rPr>
        <w:t>Attorney Rod Atteberry said that Kurtis Keller will no longer be with us he has moved onto another job.</w:t>
      </w:r>
    </w:p>
    <w:p w:rsidR="00734D67" w:rsidRDefault="00AA74C5" w:rsidP="00C729E8">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w:t>
      </w:r>
      <w:r w:rsidRPr="00C729E8">
        <w:rPr>
          <w:rFonts w:ascii="Times New Roman" w:hAnsi="Times New Roman" w:cs="Times New Roman"/>
          <w:b/>
          <w:bCs/>
        </w:rPr>
        <w:t>ents</w:t>
      </w:r>
    </w:p>
    <w:p w:rsidR="00C615EB" w:rsidRDefault="00C729E8" w:rsidP="00AA74C5">
      <w:pPr>
        <w:pStyle w:val="ListParagraph"/>
        <w:spacing w:after="0"/>
        <w:rPr>
          <w:rFonts w:ascii="Times New Roman" w:hAnsi="Times New Roman" w:cs="Times New Roman"/>
          <w:bCs/>
        </w:rPr>
      </w:pPr>
      <w:r>
        <w:rPr>
          <w:rFonts w:ascii="Times New Roman" w:hAnsi="Times New Roman" w:cs="Times New Roman"/>
          <w:bCs/>
        </w:rPr>
        <w:t>Director Landers said that the MAC discussed having a spring clean up.  They have contact</w:t>
      </w:r>
      <w:r w:rsidR="00386C1A">
        <w:rPr>
          <w:rFonts w:ascii="Times New Roman" w:hAnsi="Times New Roman" w:cs="Times New Roman"/>
          <w:bCs/>
        </w:rPr>
        <w:t>ed</w:t>
      </w:r>
      <w:r>
        <w:rPr>
          <w:rFonts w:ascii="Times New Roman" w:hAnsi="Times New Roman" w:cs="Times New Roman"/>
          <w:bCs/>
        </w:rPr>
        <w:t xml:space="preserve"> Vito Chiesa's office and he</w:t>
      </w:r>
      <w:r w:rsidR="00386C1A">
        <w:rPr>
          <w:rFonts w:ascii="Times New Roman" w:hAnsi="Times New Roman" w:cs="Times New Roman"/>
          <w:bCs/>
        </w:rPr>
        <w:t xml:space="preserve"> is</w:t>
      </w:r>
      <w:r>
        <w:rPr>
          <w:rFonts w:ascii="Times New Roman" w:hAnsi="Times New Roman" w:cs="Times New Roman"/>
          <w:bCs/>
        </w:rPr>
        <w:t xml:space="preserve"> willing to give them the funds to hold this event.  He is now working on setting up a meeting with Bertolotti to get them to come out and also finding the person in charge of the property at the end of 7th and Nunes to see if we can use their property.  </w:t>
      </w:r>
    </w:p>
    <w:p w:rsidR="00386C1A" w:rsidRDefault="00386C1A" w:rsidP="00AA74C5">
      <w:pPr>
        <w:pStyle w:val="ListParagraph"/>
        <w:spacing w:after="0"/>
        <w:rPr>
          <w:rFonts w:ascii="Times New Roman" w:hAnsi="Times New Roman" w:cs="Times New Roman"/>
          <w:b/>
          <w:bCs/>
        </w:rPr>
      </w:pPr>
    </w:p>
    <w:p w:rsidR="00C729E8" w:rsidRDefault="00C729E8"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Open Session Disclosure Regarding Closed Session Items pursuant to Government Code Section 54957.7</w:t>
      </w:r>
    </w:p>
    <w:p w:rsidR="00C729E8" w:rsidRDefault="00C729E8" w:rsidP="00C729E8">
      <w:pPr>
        <w:pStyle w:val="ListParagraph"/>
        <w:spacing w:after="0"/>
        <w:rPr>
          <w:rFonts w:ascii="Times New Roman" w:hAnsi="Times New Roman" w:cs="Times New Roman"/>
          <w:bCs/>
        </w:rPr>
      </w:pPr>
      <w:r>
        <w:rPr>
          <w:rFonts w:ascii="Times New Roman" w:hAnsi="Times New Roman" w:cs="Times New Roman"/>
          <w:bCs/>
        </w:rPr>
        <w:t>Closing Open Session at 6:31 pm.</w:t>
      </w:r>
    </w:p>
    <w:p w:rsidR="00C729E8" w:rsidRDefault="00C729E8"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CLOSED SESSION</w:t>
      </w:r>
    </w:p>
    <w:p w:rsidR="00C729E8" w:rsidRDefault="00C729E8" w:rsidP="00C729E8">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 xml:space="preserve">Public Employee Performance Evaluation pursuant to Government Code Section </w:t>
      </w:r>
      <w:r>
        <w:rPr>
          <w:rFonts w:ascii="Times New Roman" w:hAnsi="Times New Roman" w:cs="Times New Roman"/>
          <w:b/>
          <w:bCs/>
        </w:rPr>
        <w:tab/>
        <w:t>54957</w:t>
      </w:r>
    </w:p>
    <w:p w:rsidR="00C729E8" w:rsidRDefault="00C729E8" w:rsidP="00C729E8">
      <w:pPr>
        <w:pStyle w:val="ListParagraph"/>
        <w:spacing w:after="0"/>
        <w:rPr>
          <w:rFonts w:ascii="Times New Roman" w:hAnsi="Times New Roman" w:cs="Times New Roman"/>
          <w:b/>
          <w:bCs/>
        </w:rPr>
      </w:pPr>
      <w:r>
        <w:rPr>
          <w:rFonts w:ascii="Times New Roman" w:hAnsi="Times New Roman" w:cs="Times New Roman"/>
          <w:b/>
          <w:bCs/>
        </w:rPr>
        <w:tab/>
        <w:t>TITLE:</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General Manager</w:t>
      </w:r>
    </w:p>
    <w:p w:rsidR="00C729E8" w:rsidRDefault="00C729E8" w:rsidP="00C729E8">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t>Conference with Labor Negotiator pursuant to Government Code Section 54957.6</w:t>
      </w:r>
    </w:p>
    <w:p w:rsidR="00C729E8" w:rsidRDefault="00C729E8" w:rsidP="00C729E8">
      <w:pPr>
        <w:pStyle w:val="ListParagraph"/>
        <w:spacing w:after="0"/>
        <w:rPr>
          <w:rFonts w:ascii="Times New Roman" w:hAnsi="Times New Roman" w:cs="Times New Roman"/>
          <w:b/>
          <w:bCs/>
        </w:rPr>
      </w:pPr>
      <w:r>
        <w:rPr>
          <w:rFonts w:ascii="Times New Roman" w:hAnsi="Times New Roman" w:cs="Times New Roman"/>
          <w:b/>
          <w:bCs/>
        </w:rPr>
        <w:tab/>
        <w:t>Unrepresented Employee:</w:t>
      </w:r>
      <w:r>
        <w:rPr>
          <w:rFonts w:ascii="Times New Roman" w:hAnsi="Times New Roman" w:cs="Times New Roman"/>
          <w:b/>
          <w:bCs/>
        </w:rPr>
        <w:tab/>
        <w:t>Ernie Garza</w:t>
      </w:r>
    </w:p>
    <w:p w:rsidR="00C729E8" w:rsidRDefault="00C729E8" w:rsidP="00C729E8">
      <w:pPr>
        <w:pStyle w:val="ListParagraph"/>
        <w:spacing w:after="0"/>
        <w:rPr>
          <w:rFonts w:ascii="Times New Roman" w:hAnsi="Times New Roman" w:cs="Times New Roman"/>
          <w:b/>
          <w:bCs/>
        </w:rPr>
      </w:pPr>
      <w:r>
        <w:rPr>
          <w:rFonts w:ascii="Times New Roman" w:hAnsi="Times New Roman" w:cs="Times New Roman"/>
          <w:b/>
          <w:bCs/>
        </w:rPr>
        <w:t>C.</w:t>
      </w:r>
      <w:r>
        <w:rPr>
          <w:rFonts w:ascii="Times New Roman" w:hAnsi="Times New Roman" w:cs="Times New Roman"/>
          <w:b/>
          <w:bCs/>
        </w:rPr>
        <w:tab/>
        <w:t xml:space="preserve">Conference with Legal Counsel-Existing Litigation pursuant to Government Code </w:t>
      </w:r>
      <w:r w:rsidR="00003DCE">
        <w:rPr>
          <w:rFonts w:ascii="Times New Roman" w:hAnsi="Times New Roman" w:cs="Times New Roman"/>
          <w:b/>
          <w:bCs/>
        </w:rPr>
        <w:tab/>
      </w:r>
      <w:r>
        <w:rPr>
          <w:rFonts w:ascii="Times New Roman" w:hAnsi="Times New Roman" w:cs="Times New Roman"/>
          <w:b/>
          <w:bCs/>
        </w:rPr>
        <w:t>Section 54956.9</w:t>
      </w:r>
    </w:p>
    <w:p w:rsidR="00C729E8" w:rsidRDefault="00003DCE" w:rsidP="00C729E8">
      <w:pPr>
        <w:pStyle w:val="ListParagraph"/>
        <w:spacing w:after="0"/>
        <w:rPr>
          <w:rFonts w:ascii="Times New Roman" w:hAnsi="Times New Roman" w:cs="Times New Roman"/>
          <w:b/>
          <w:bCs/>
        </w:rPr>
      </w:pPr>
      <w:r>
        <w:rPr>
          <w:rFonts w:ascii="Times New Roman" w:hAnsi="Times New Roman" w:cs="Times New Roman"/>
          <w:b/>
          <w:bCs/>
        </w:rPr>
        <w:tab/>
        <w:t>N</w:t>
      </w:r>
      <w:r w:rsidR="00C729E8">
        <w:rPr>
          <w:rFonts w:ascii="Times New Roman" w:hAnsi="Times New Roman" w:cs="Times New Roman"/>
          <w:b/>
          <w:bCs/>
        </w:rPr>
        <w:t xml:space="preserve">ame of Case and Case Number:, Keyes Community Services District v. The Dow </w:t>
      </w:r>
      <w:r>
        <w:rPr>
          <w:rFonts w:ascii="Times New Roman" w:hAnsi="Times New Roman" w:cs="Times New Roman"/>
          <w:b/>
          <w:bCs/>
        </w:rPr>
        <w:tab/>
      </w:r>
      <w:r w:rsidR="00C729E8">
        <w:rPr>
          <w:rFonts w:ascii="Times New Roman" w:hAnsi="Times New Roman" w:cs="Times New Roman"/>
          <w:b/>
          <w:bCs/>
        </w:rPr>
        <w:t xml:space="preserve">Chemical Co., it al., </w:t>
      </w:r>
    </w:p>
    <w:p w:rsidR="00003DCE" w:rsidRDefault="00003DCE" w:rsidP="00C729E8">
      <w:pPr>
        <w:pStyle w:val="ListParagraph"/>
        <w:spacing w:after="0"/>
        <w:rPr>
          <w:rFonts w:ascii="Times New Roman" w:hAnsi="Times New Roman" w:cs="Times New Roman"/>
          <w:b/>
          <w:bCs/>
        </w:rPr>
      </w:pPr>
      <w:r>
        <w:rPr>
          <w:rFonts w:ascii="Times New Roman" w:hAnsi="Times New Roman" w:cs="Times New Roman"/>
          <w:b/>
          <w:bCs/>
        </w:rPr>
        <w:tab/>
        <w:t xml:space="preserve">San Bernardino Superior Court, Judicial Council Coordination Proceeding No. </w:t>
      </w:r>
      <w:r>
        <w:rPr>
          <w:rFonts w:ascii="Times New Roman" w:hAnsi="Times New Roman" w:cs="Times New Roman"/>
          <w:b/>
          <w:bCs/>
        </w:rPr>
        <w:tab/>
        <w:t>44335, case no. CGC-13-528088.</w:t>
      </w:r>
    </w:p>
    <w:p w:rsidR="00003DCE" w:rsidRDefault="00003DCE"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Open Session Report on Closed Session Pursuant to Government Code Section 54957.1</w:t>
      </w:r>
    </w:p>
    <w:p w:rsidR="00003DCE" w:rsidRDefault="00003DCE" w:rsidP="00003DCE">
      <w:pPr>
        <w:pStyle w:val="ListParagraph"/>
        <w:spacing w:after="0"/>
        <w:rPr>
          <w:rFonts w:ascii="Times New Roman" w:hAnsi="Times New Roman" w:cs="Times New Roman"/>
          <w:bCs/>
        </w:rPr>
      </w:pPr>
      <w:r>
        <w:rPr>
          <w:rFonts w:ascii="Times New Roman" w:hAnsi="Times New Roman" w:cs="Times New Roman"/>
          <w:bCs/>
        </w:rPr>
        <w:t>Convened Open Session at 7:10 p.</w:t>
      </w:r>
      <w:r w:rsidR="00386C1A">
        <w:rPr>
          <w:rFonts w:ascii="Times New Roman" w:hAnsi="Times New Roman" w:cs="Times New Roman"/>
          <w:bCs/>
        </w:rPr>
        <w:t xml:space="preserve">m., </w:t>
      </w:r>
      <w:r>
        <w:rPr>
          <w:rFonts w:ascii="Times New Roman" w:hAnsi="Times New Roman" w:cs="Times New Roman"/>
          <w:bCs/>
        </w:rPr>
        <w:t xml:space="preserve">No Reportable </w:t>
      </w:r>
      <w:r w:rsidR="00386C1A">
        <w:rPr>
          <w:rFonts w:ascii="Times New Roman" w:hAnsi="Times New Roman" w:cs="Times New Roman"/>
          <w:bCs/>
        </w:rPr>
        <w:t>A</w:t>
      </w:r>
      <w:r>
        <w:rPr>
          <w:rFonts w:ascii="Times New Roman" w:hAnsi="Times New Roman" w:cs="Times New Roman"/>
          <w:bCs/>
        </w:rPr>
        <w:t>ction on Items A, B or C.</w:t>
      </w:r>
    </w:p>
    <w:p w:rsidR="00003DCE" w:rsidRDefault="00003DCE"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 and Possible Action regarding General Manager Compensation.</w:t>
      </w:r>
    </w:p>
    <w:p w:rsidR="00003DCE" w:rsidRDefault="00003DCE" w:rsidP="00003DCE">
      <w:pPr>
        <w:pStyle w:val="ListParagraph"/>
        <w:spacing w:after="0"/>
        <w:rPr>
          <w:rFonts w:ascii="Times New Roman" w:hAnsi="Times New Roman" w:cs="Times New Roman"/>
          <w:bCs/>
        </w:rPr>
      </w:pPr>
      <w:r>
        <w:rPr>
          <w:rFonts w:ascii="Times New Roman" w:hAnsi="Times New Roman" w:cs="Times New Roman"/>
          <w:bCs/>
        </w:rPr>
        <w:t>There was a motion made to move General Manager Garza from Step 3 to Step 4 by Director Landers and a second by Director Alexander.  Director Landers(M), Director Alexander(S), President Parker(AYE), Vice President Bernal(AYE) and Director Jones(AYE).</w:t>
      </w:r>
    </w:p>
    <w:p w:rsidR="00386C1A" w:rsidRDefault="00386C1A" w:rsidP="00003DCE">
      <w:pPr>
        <w:pStyle w:val="ListParagraph"/>
        <w:spacing w:after="0"/>
        <w:rPr>
          <w:rFonts w:ascii="Times New Roman" w:hAnsi="Times New Roman" w:cs="Times New Roman"/>
          <w:bCs/>
        </w:rPr>
      </w:pPr>
    </w:p>
    <w:p w:rsidR="00386C1A" w:rsidRDefault="00386C1A" w:rsidP="00003DCE">
      <w:pPr>
        <w:pStyle w:val="ListParagraph"/>
        <w:spacing w:after="0"/>
        <w:rPr>
          <w:rFonts w:ascii="Times New Roman" w:hAnsi="Times New Roman" w:cs="Times New Roman"/>
          <w:bCs/>
        </w:rPr>
      </w:pPr>
    </w:p>
    <w:p w:rsidR="00386C1A" w:rsidRPr="00003DCE" w:rsidRDefault="00386C1A" w:rsidP="00003DCE">
      <w:pPr>
        <w:pStyle w:val="ListParagraph"/>
        <w:spacing w:after="0"/>
        <w:rPr>
          <w:rFonts w:ascii="Times New Roman" w:hAnsi="Times New Roman" w:cs="Times New Roman"/>
          <w:bCs/>
        </w:rPr>
      </w:pPr>
    </w:p>
    <w:p w:rsidR="003143E8" w:rsidRPr="0069201F" w:rsidRDefault="00734D67" w:rsidP="003143E8">
      <w:pPr>
        <w:pStyle w:val="ListParagraph"/>
        <w:numPr>
          <w:ilvl w:val="0"/>
          <w:numId w:val="6"/>
        </w:numPr>
        <w:spacing w:after="0"/>
        <w:rPr>
          <w:rFonts w:ascii="Times New Roman" w:hAnsi="Times New Roman" w:cs="Times New Roman"/>
          <w:b/>
          <w:bCs/>
        </w:rPr>
      </w:pPr>
      <w:r w:rsidRPr="0069201F">
        <w:rPr>
          <w:rFonts w:ascii="Times New Roman" w:hAnsi="Times New Roman" w:cs="Times New Roman"/>
          <w:b/>
          <w:bCs/>
        </w:rPr>
        <w:lastRenderedPageBreak/>
        <w:t>Adjournment:</w:t>
      </w:r>
    </w:p>
    <w:p w:rsidR="003143E8" w:rsidRPr="00003DCE" w:rsidRDefault="00003DCE" w:rsidP="003143E8">
      <w:pPr>
        <w:spacing w:after="0"/>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 xml:space="preserve">There was a motion made to Close the meeting by Vice President Bernal and a second by </w:t>
      </w:r>
      <w:r>
        <w:rPr>
          <w:rFonts w:ascii="Times New Roman" w:hAnsi="Times New Roman" w:cs="Times New Roman"/>
          <w:bCs/>
        </w:rPr>
        <w:tab/>
        <w:t xml:space="preserve">Director Landers.  Vice President Bernal(M), Director Landers(S), President Parker(AYE), </w:t>
      </w:r>
      <w:r>
        <w:rPr>
          <w:rFonts w:ascii="Times New Roman" w:hAnsi="Times New Roman" w:cs="Times New Roman"/>
          <w:bCs/>
        </w:rPr>
        <w:tab/>
        <w:t>Director Alexander(AYE) and Director Jones(AYE).</w:t>
      </w: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386C1A" w:rsidP="00A7100D">
      <w:pPr>
        <w:pStyle w:val="ListParagraph"/>
        <w:spacing w:after="0"/>
        <w:rPr>
          <w:rFonts w:ascii="Times New Roman" w:hAnsi="Times New Roman" w:cs="Times New Roman"/>
          <w:b/>
          <w:bCs/>
        </w:rPr>
      </w:pPr>
      <w:r>
        <w:rPr>
          <w:rFonts w:ascii="Times New Roman" w:hAnsi="Times New Roman" w:cs="Times New Roman"/>
          <w:b/>
          <w:bCs/>
        </w:rPr>
        <w:t>Minutes taken by:</w:t>
      </w:r>
      <w:r>
        <w:rPr>
          <w:rFonts w:ascii="Times New Roman" w:hAnsi="Times New Roman" w:cs="Times New Roman"/>
          <w:b/>
          <w:bCs/>
        </w:rPr>
        <w:tab/>
        <w:t>Michelle Harris</w:t>
      </w:r>
    </w:p>
    <w:p w:rsidR="00386C1A" w:rsidRDefault="00386C1A" w:rsidP="00A7100D">
      <w:pPr>
        <w:pStyle w:val="ListParagraph"/>
        <w:spacing w:after="0"/>
      </w:pPr>
      <w:r>
        <w:rPr>
          <w:rFonts w:ascii="Times New Roman" w:hAnsi="Times New Roman" w:cs="Times New Roman"/>
          <w:b/>
          <w:bCs/>
        </w:rPr>
        <w:t>Minutes typed by:</w:t>
      </w:r>
      <w:r>
        <w:rPr>
          <w:rFonts w:ascii="Times New Roman" w:hAnsi="Times New Roman" w:cs="Times New Roman"/>
          <w:b/>
          <w:bCs/>
        </w:rPr>
        <w:tab/>
        <w:t>Michelle Harris</w:t>
      </w:r>
    </w:p>
    <w:sectPr w:rsidR="00386C1A" w:rsidSect="000D3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8A0854"/>
    <w:multiLevelType w:val="hybridMultilevel"/>
    <w:tmpl w:val="9EAEF184"/>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F4641"/>
    <w:rsid w:val="00003DCE"/>
    <w:rsid w:val="0000795F"/>
    <w:rsid w:val="00033493"/>
    <w:rsid w:val="00054C86"/>
    <w:rsid w:val="0006109F"/>
    <w:rsid w:val="000639A1"/>
    <w:rsid w:val="000652F8"/>
    <w:rsid w:val="00073867"/>
    <w:rsid w:val="000745D0"/>
    <w:rsid w:val="00084778"/>
    <w:rsid w:val="000D36DC"/>
    <w:rsid w:val="001132C3"/>
    <w:rsid w:val="001142AD"/>
    <w:rsid w:val="001260B3"/>
    <w:rsid w:val="00172946"/>
    <w:rsid w:val="001734C7"/>
    <w:rsid w:val="00181C45"/>
    <w:rsid w:val="001D5094"/>
    <w:rsid w:val="001F3B37"/>
    <w:rsid w:val="0021402C"/>
    <w:rsid w:val="00214D2A"/>
    <w:rsid w:val="002458E9"/>
    <w:rsid w:val="00247273"/>
    <w:rsid w:val="00252B3C"/>
    <w:rsid w:val="0025481D"/>
    <w:rsid w:val="00257BC1"/>
    <w:rsid w:val="0027513F"/>
    <w:rsid w:val="002A42BB"/>
    <w:rsid w:val="002A4423"/>
    <w:rsid w:val="002B29D7"/>
    <w:rsid w:val="002C387F"/>
    <w:rsid w:val="002E10A3"/>
    <w:rsid w:val="002E1A47"/>
    <w:rsid w:val="002E3FF6"/>
    <w:rsid w:val="002F0362"/>
    <w:rsid w:val="002F0D96"/>
    <w:rsid w:val="00302523"/>
    <w:rsid w:val="0030345C"/>
    <w:rsid w:val="0031251F"/>
    <w:rsid w:val="003143E8"/>
    <w:rsid w:val="00322DEF"/>
    <w:rsid w:val="00337756"/>
    <w:rsid w:val="00341F42"/>
    <w:rsid w:val="00386C1A"/>
    <w:rsid w:val="003919BE"/>
    <w:rsid w:val="00395520"/>
    <w:rsid w:val="003B15BD"/>
    <w:rsid w:val="003C660A"/>
    <w:rsid w:val="003E174A"/>
    <w:rsid w:val="0040454C"/>
    <w:rsid w:val="004224B2"/>
    <w:rsid w:val="00430FFC"/>
    <w:rsid w:val="0045348B"/>
    <w:rsid w:val="004846A5"/>
    <w:rsid w:val="00497018"/>
    <w:rsid w:val="004A6C1F"/>
    <w:rsid w:val="004D0FCD"/>
    <w:rsid w:val="004D3ABE"/>
    <w:rsid w:val="004E3878"/>
    <w:rsid w:val="004F467A"/>
    <w:rsid w:val="00511228"/>
    <w:rsid w:val="00513DBB"/>
    <w:rsid w:val="0052139A"/>
    <w:rsid w:val="00522B7F"/>
    <w:rsid w:val="00524FD0"/>
    <w:rsid w:val="00571500"/>
    <w:rsid w:val="0058152A"/>
    <w:rsid w:val="005D0830"/>
    <w:rsid w:val="005D1A7E"/>
    <w:rsid w:val="005F1A53"/>
    <w:rsid w:val="005F77DA"/>
    <w:rsid w:val="00606957"/>
    <w:rsid w:val="00607F17"/>
    <w:rsid w:val="006177FB"/>
    <w:rsid w:val="006205E0"/>
    <w:rsid w:val="00662DCC"/>
    <w:rsid w:val="00672D13"/>
    <w:rsid w:val="0068611F"/>
    <w:rsid w:val="0069201F"/>
    <w:rsid w:val="006A1BBC"/>
    <w:rsid w:val="006A6AC5"/>
    <w:rsid w:val="006D06EF"/>
    <w:rsid w:val="006D7B4D"/>
    <w:rsid w:val="007013F8"/>
    <w:rsid w:val="00722003"/>
    <w:rsid w:val="00734D67"/>
    <w:rsid w:val="007414DA"/>
    <w:rsid w:val="00751130"/>
    <w:rsid w:val="00771BB6"/>
    <w:rsid w:val="00776999"/>
    <w:rsid w:val="007A37E7"/>
    <w:rsid w:val="007C6EB5"/>
    <w:rsid w:val="007E0779"/>
    <w:rsid w:val="007E7E8F"/>
    <w:rsid w:val="007F7D95"/>
    <w:rsid w:val="008075FE"/>
    <w:rsid w:val="008112F7"/>
    <w:rsid w:val="0088015B"/>
    <w:rsid w:val="008809D3"/>
    <w:rsid w:val="008C1BBF"/>
    <w:rsid w:val="008C52BD"/>
    <w:rsid w:val="008D0737"/>
    <w:rsid w:val="009418D4"/>
    <w:rsid w:val="00943F8B"/>
    <w:rsid w:val="009701EC"/>
    <w:rsid w:val="00986EEC"/>
    <w:rsid w:val="009A1E3B"/>
    <w:rsid w:val="009B0535"/>
    <w:rsid w:val="009C6966"/>
    <w:rsid w:val="009F1DFA"/>
    <w:rsid w:val="00A079FA"/>
    <w:rsid w:val="00A15582"/>
    <w:rsid w:val="00A42522"/>
    <w:rsid w:val="00A47408"/>
    <w:rsid w:val="00A62CDE"/>
    <w:rsid w:val="00A63A63"/>
    <w:rsid w:val="00A7100D"/>
    <w:rsid w:val="00A84305"/>
    <w:rsid w:val="00A9300E"/>
    <w:rsid w:val="00A93E9B"/>
    <w:rsid w:val="00AA29C5"/>
    <w:rsid w:val="00AA2BCC"/>
    <w:rsid w:val="00AA74C5"/>
    <w:rsid w:val="00AB52C8"/>
    <w:rsid w:val="00AD59EA"/>
    <w:rsid w:val="00AE3534"/>
    <w:rsid w:val="00B10046"/>
    <w:rsid w:val="00B15CFD"/>
    <w:rsid w:val="00B3014C"/>
    <w:rsid w:val="00B31918"/>
    <w:rsid w:val="00B76A9D"/>
    <w:rsid w:val="00B808E0"/>
    <w:rsid w:val="00B83513"/>
    <w:rsid w:val="00B95B5D"/>
    <w:rsid w:val="00BD3BE4"/>
    <w:rsid w:val="00BF24CB"/>
    <w:rsid w:val="00C11BB0"/>
    <w:rsid w:val="00C11CA3"/>
    <w:rsid w:val="00C615EB"/>
    <w:rsid w:val="00C61D03"/>
    <w:rsid w:val="00C627F5"/>
    <w:rsid w:val="00C729E8"/>
    <w:rsid w:val="00CA3849"/>
    <w:rsid w:val="00CB177B"/>
    <w:rsid w:val="00CB42C5"/>
    <w:rsid w:val="00CE1A30"/>
    <w:rsid w:val="00CE58DA"/>
    <w:rsid w:val="00D010F8"/>
    <w:rsid w:val="00D20A5C"/>
    <w:rsid w:val="00D252CD"/>
    <w:rsid w:val="00DF40E4"/>
    <w:rsid w:val="00E103E7"/>
    <w:rsid w:val="00E22963"/>
    <w:rsid w:val="00E22D26"/>
    <w:rsid w:val="00E26ED9"/>
    <w:rsid w:val="00E35E0D"/>
    <w:rsid w:val="00E372D8"/>
    <w:rsid w:val="00E76484"/>
    <w:rsid w:val="00EA0A6C"/>
    <w:rsid w:val="00EA39F0"/>
    <w:rsid w:val="00EE1C53"/>
    <w:rsid w:val="00EE51AA"/>
    <w:rsid w:val="00F2157F"/>
    <w:rsid w:val="00F31B14"/>
    <w:rsid w:val="00F371C9"/>
    <w:rsid w:val="00F57C45"/>
    <w:rsid w:val="00F755F4"/>
    <w:rsid w:val="00F7745E"/>
    <w:rsid w:val="00FB4E39"/>
    <w:rsid w:val="00FD1F3F"/>
    <w:rsid w:val="00FE0E1C"/>
    <w:rsid w:val="00FF272A"/>
    <w:rsid w:val="00FF4641"/>
    <w:rsid w:val="00FF4D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6B449-6CE6-4295-88D0-80B6F923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4</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rwinter</cp:lastModifiedBy>
  <cp:revision>14</cp:revision>
  <cp:lastPrinted>2016-04-18T20:29:00Z</cp:lastPrinted>
  <dcterms:created xsi:type="dcterms:W3CDTF">2016-05-16T18:48:00Z</dcterms:created>
  <dcterms:modified xsi:type="dcterms:W3CDTF">2016-06-21T23:50:00Z</dcterms:modified>
</cp:coreProperties>
</file>