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D56000">
        <w:rPr>
          <w:rFonts w:ascii="Times New Roman" w:hAnsi="Times New Roman" w:cs="Times New Roman"/>
          <w:b/>
          <w:sz w:val="32"/>
          <w:szCs w:val="32"/>
        </w:rPr>
        <w:t>August 25</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491912" w:rsidRPr="00065A33" w:rsidRDefault="00491912" w:rsidP="00491912">
      <w:pPr>
        <w:pStyle w:val="ListParagraph"/>
        <w:spacing w:after="0"/>
        <w:rPr>
          <w:rFonts w:ascii="Times New Roman" w:hAnsi="Times New Roman" w:cs="Times New Roman"/>
          <w:bCs/>
        </w:rPr>
      </w:pPr>
      <w:r w:rsidRPr="00065A33">
        <w:rPr>
          <w:rFonts w:ascii="Times New Roman" w:hAnsi="Times New Roman" w:cs="Times New Roman"/>
          <w:bCs/>
        </w:rPr>
        <w:t xml:space="preserve">The meeting was called to order at </w:t>
      </w:r>
      <w:r w:rsidR="00FD728E" w:rsidRPr="00065A33">
        <w:rPr>
          <w:rFonts w:ascii="Times New Roman" w:hAnsi="Times New Roman" w:cs="Times New Roman"/>
          <w:bCs/>
        </w:rPr>
        <w:t>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D728E" w:rsidRPr="00065A33" w:rsidRDefault="00FD728E" w:rsidP="00FD728E">
      <w:pPr>
        <w:pStyle w:val="ListParagraph"/>
        <w:spacing w:after="0"/>
        <w:rPr>
          <w:rFonts w:ascii="Times New Roman" w:hAnsi="Times New Roman" w:cs="Times New Roman"/>
          <w:bCs/>
        </w:rPr>
      </w:pPr>
      <w:r w:rsidRPr="00065A33">
        <w:rPr>
          <w:rFonts w:ascii="Times New Roman" w:hAnsi="Times New Roman" w:cs="Times New Roman"/>
          <w:bCs/>
        </w:rPr>
        <w:t>Present were Vice President Parker, Director Alexander, Director Jones and Director Knee.  Also present were General Manager Garza, Maintenance Operations Director Mike Jones, and Board Secretary Michelle Harris</w:t>
      </w:r>
      <w:r w:rsidR="004F01FE">
        <w:rPr>
          <w:rFonts w:ascii="Times New Roman" w:hAnsi="Times New Roman" w:cs="Times New Roman"/>
          <w:bCs/>
        </w:rPr>
        <w:t>.  Engineer Lee Fremming was absent and Sean Pinkston was attending in his place.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F01FE" w:rsidRPr="004F01FE" w:rsidRDefault="004F01FE" w:rsidP="004F01FE">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D56000">
        <w:rPr>
          <w:rFonts w:ascii="Times New Roman" w:hAnsi="Times New Roman" w:cs="Times New Roman"/>
          <w:b/>
          <w:bCs/>
        </w:rPr>
        <w:t>July 28</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D56000">
        <w:rPr>
          <w:rFonts w:ascii="Times New Roman" w:hAnsi="Times New Roman" w:cs="Times New Roman"/>
          <w:b/>
          <w:bCs/>
        </w:rPr>
        <w:t>August 25</w:t>
      </w:r>
      <w:r w:rsidR="000737E6">
        <w:rPr>
          <w:rFonts w:ascii="Times New Roman" w:hAnsi="Times New Roman" w:cs="Times New Roman"/>
          <w:b/>
          <w:bCs/>
        </w:rPr>
        <w:t>, 2020</w:t>
      </w:r>
      <w:r>
        <w:rPr>
          <w:rFonts w:ascii="Times New Roman" w:hAnsi="Times New Roman" w:cs="Times New Roman"/>
          <w:b/>
          <w:bCs/>
        </w:rPr>
        <w:t>.</w:t>
      </w:r>
    </w:p>
    <w:p w:rsidR="00FD728E" w:rsidRPr="004F01FE" w:rsidRDefault="00FD728E" w:rsidP="00FD728E">
      <w:pPr>
        <w:pStyle w:val="ListParagraph"/>
        <w:spacing w:after="0"/>
        <w:ind w:left="1620"/>
        <w:rPr>
          <w:rFonts w:ascii="Times New Roman" w:hAnsi="Times New Roman" w:cs="Times New Roman"/>
          <w:bCs/>
        </w:rPr>
      </w:pPr>
      <w:r w:rsidRPr="004F01FE">
        <w:rPr>
          <w:rFonts w:ascii="Times New Roman" w:hAnsi="Times New Roman" w:cs="Times New Roman"/>
          <w:bCs/>
        </w:rPr>
        <w:t>There was a motion made to accept the consent agenda by Director Knee and a second by Director Alexander.  Director Knee(M), Director Alexander(S), Vice President Parker(AYE) and Director Jones(AYE).</w:t>
      </w:r>
    </w:p>
    <w:p w:rsidR="00DB7639" w:rsidRPr="00DB7639" w:rsidRDefault="00DB7639" w:rsidP="005002C4">
      <w:pPr>
        <w:pStyle w:val="ListParagraph"/>
        <w:numPr>
          <w:ilvl w:val="0"/>
          <w:numId w:val="6"/>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13329C" w:rsidRDefault="00DB7639"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w:t>
      </w:r>
      <w:r w:rsidR="0013329C">
        <w:rPr>
          <w:rFonts w:ascii="Times New Roman" w:hAnsi="Times New Roman" w:cs="Times New Roman"/>
          <w:b/>
          <w:bCs/>
        </w:rPr>
        <w:t>iscuss</w:t>
      </w:r>
      <w:r w:rsidR="005B3961">
        <w:rPr>
          <w:rFonts w:ascii="Times New Roman" w:hAnsi="Times New Roman" w:cs="Times New Roman"/>
          <w:b/>
          <w:bCs/>
        </w:rPr>
        <w:t>ion</w:t>
      </w:r>
      <w:r w:rsidR="0013329C">
        <w:rPr>
          <w:rFonts w:ascii="Times New Roman" w:hAnsi="Times New Roman" w:cs="Times New Roman"/>
          <w:b/>
          <w:bCs/>
        </w:rPr>
        <w:t xml:space="preserve">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F0460">
        <w:rPr>
          <w:rFonts w:ascii="Times New Roman" w:hAnsi="Times New Roman" w:cs="Times New Roman"/>
          <w:b/>
          <w:bCs/>
        </w:rPr>
        <w:t xml:space="preserve"> appoint an individual to fill the District’s vacant board seat</w:t>
      </w:r>
      <w:r w:rsidR="00953994">
        <w:rPr>
          <w:rFonts w:ascii="Times New Roman" w:hAnsi="Times New Roman" w:cs="Times New Roman"/>
          <w:b/>
          <w:bCs/>
        </w:rPr>
        <w:t>.</w:t>
      </w:r>
    </w:p>
    <w:p w:rsidR="004F01FE" w:rsidRPr="004F01FE" w:rsidRDefault="004F01FE" w:rsidP="004F01FE">
      <w:pPr>
        <w:pStyle w:val="ListParagraph"/>
        <w:spacing w:after="0"/>
        <w:ind w:left="1620"/>
        <w:rPr>
          <w:rFonts w:ascii="Times New Roman" w:hAnsi="Times New Roman" w:cs="Times New Roman"/>
          <w:bCs/>
        </w:rPr>
      </w:pPr>
      <w:r>
        <w:rPr>
          <w:rFonts w:ascii="Times New Roman" w:hAnsi="Times New Roman" w:cs="Times New Roman"/>
          <w:bCs/>
        </w:rPr>
        <w:t xml:space="preserve">There were two applicants that were submitted to fill the vacant board seat, Timothy Robertson and Genny Sanchez.  There was a motion for Timothy Robertson to fill the vacant </w:t>
      </w:r>
      <w:r w:rsidR="00235FA3">
        <w:rPr>
          <w:rFonts w:ascii="Times New Roman" w:hAnsi="Times New Roman" w:cs="Times New Roman"/>
          <w:bCs/>
        </w:rPr>
        <w:t>board seat by Director Jones and a second by Director Knee.  Director Jones(M), Director Knee(S), President Parker(AYE) and Director A</w:t>
      </w:r>
      <w:r w:rsidR="00BD064D">
        <w:rPr>
          <w:rFonts w:ascii="Times New Roman" w:hAnsi="Times New Roman" w:cs="Times New Roman"/>
          <w:bCs/>
        </w:rPr>
        <w:t>l</w:t>
      </w:r>
      <w:r w:rsidR="00235FA3">
        <w:rPr>
          <w:rFonts w:ascii="Times New Roman" w:hAnsi="Times New Roman" w:cs="Times New Roman"/>
          <w:bCs/>
        </w:rPr>
        <w:t>exander</w:t>
      </w:r>
      <w:r w:rsidR="00BD064D">
        <w:rPr>
          <w:rFonts w:ascii="Times New Roman" w:hAnsi="Times New Roman" w:cs="Times New Roman"/>
          <w:bCs/>
        </w:rPr>
        <w:t>(AYE).</w:t>
      </w:r>
    </w:p>
    <w:p w:rsidR="00FF0460" w:rsidRDefault="00FF0460" w:rsidP="00FF0460">
      <w:pPr>
        <w:pStyle w:val="ListParagraph"/>
        <w:numPr>
          <w:ilvl w:val="1"/>
          <w:numId w:val="6"/>
        </w:numPr>
        <w:spacing w:after="0"/>
        <w:rPr>
          <w:rFonts w:ascii="Times New Roman" w:hAnsi="Times New Roman" w:cs="Times New Roman"/>
          <w:b/>
          <w:bCs/>
        </w:rPr>
      </w:pPr>
      <w:r>
        <w:rPr>
          <w:rFonts w:ascii="Times New Roman" w:hAnsi="Times New Roman" w:cs="Times New Roman"/>
          <w:b/>
          <w:bCs/>
        </w:rPr>
        <w:t>Administer Oath of Office to newly appointed Director.</w:t>
      </w:r>
    </w:p>
    <w:p w:rsidR="00B53149" w:rsidRPr="004F01FE" w:rsidRDefault="00B53149" w:rsidP="00B53149">
      <w:pPr>
        <w:pStyle w:val="ListParagraph"/>
        <w:spacing w:after="0"/>
        <w:ind w:left="1620"/>
        <w:rPr>
          <w:rFonts w:ascii="Times New Roman" w:hAnsi="Times New Roman" w:cs="Times New Roman"/>
          <w:bCs/>
        </w:rPr>
      </w:pPr>
      <w:r w:rsidRPr="004F01FE">
        <w:rPr>
          <w:rFonts w:ascii="Times New Roman" w:hAnsi="Times New Roman" w:cs="Times New Roman"/>
          <w:bCs/>
        </w:rPr>
        <w:t>Board Secretary Michelle Harris administered the Oath of Office to newly appointed Timothy Robertson.</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5B3961">
        <w:rPr>
          <w:rFonts w:ascii="Times New Roman" w:hAnsi="Times New Roman" w:cs="Times New Roman"/>
          <w:b/>
          <w:bCs/>
        </w:rPr>
        <w:t>ion</w:t>
      </w:r>
      <w:r>
        <w:rPr>
          <w:rFonts w:ascii="Times New Roman" w:hAnsi="Times New Roman" w:cs="Times New Roman"/>
          <w:b/>
          <w:bCs/>
        </w:rPr>
        <w:t xml:space="preserve"> and </w:t>
      </w:r>
      <w:r w:rsidR="005C0170">
        <w:rPr>
          <w:rFonts w:ascii="Times New Roman" w:hAnsi="Times New Roman" w:cs="Times New Roman"/>
          <w:b/>
          <w:bCs/>
        </w:rPr>
        <w:t>Possible action to</w:t>
      </w:r>
      <w:r w:rsidR="00FF0460">
        <w:rPr>
          <w:rFonts w:ascii="Times New Roman" w:hAnsi="Times New Roman" w:cs="Times New Roman"/>
          <w:b/>
          <w:bCs/>
        </w:rPr>
        <w:t xml:space="preserve"> elect Board President.</w:t>
      </w:r>
    </w:p>
    <w:p w:rsidR="004F01FE" w:rsidRPr="004F01FE" w:rsidRDefault="00BD064D" w:rsidP="004F01FE">
      <w:pPr>
        <w:pStyle w:val="ListParagraph"/>
        <w:spacing w:after="0"/>
        <w:ind w:left="1620"/>
        <w:rPr>
          <w:rFonts w:ascii="Times New Roman" w:hAnsi="Times New Roman" w:cs="Times New Roman"/>
          <w:bCs/>
        </w:rPr>
      </w:pPr>
      <w:r>
        <w:rPr>
          <w:rFonts w:ascii="Times New Roman" w:hAnsi="Times New Roman" w:cs="Times New Roman"/>
          <w:bCs/>
        </w:rPr>
        <w:t xml:space="preserve">There was a nomination for Vice President Parker to fill the Board President seat by Director Robertson.  </w:t>
      </w:r>
      <w:r w:rsidR="00143104">
        <w:rPr>
          <w:rFonts w:ascii="Times New Roman" w:hAnsi="Times New Roman" w:cs="Times New Roman"/>
          <w:bCs/>
        </w:rPr>
        <w:t>Director Alexander(AYE), Director Jones(AYE), Director Knee(AYE), Director Robertson(AYE)</w:t>
      </w:r>
      <w:r>
        <w:rPr>
          <w:rFonts w:ascii="Times New Roman" w:hAnsi="Times New Roman" w:cs="Times New Roman"/>
          <w:bCs/>
        </w:rPr>
        <w:t>.</w:t>
      </w:r>
    </w:p>
    <w:p w:rsidR="004F01FE" w:rsidRPr="004F01FE" w:rsidRDefault="00EF10BC" w:rsidP="00D73477">
      <w:pPr>
        <w:pStyle w:val="ListParagraph"/>
        <w:numPr>
          <w:ilvl w:val="1"/>
          <w:numId w:val="6"/>
        </w:numPr>
        <w:spacing w:after="0"/>
        <w:rPr>
          <w:rFonts w:ascii="Times New Roman" w:hAnsi="Times New Roman" w:cs="Times New Roman"/>
          <w:b/>
          <w:bCs/>
        </w:rPr>
      </w:pPr>
      <w:r w:rsidRPr="004F01FE">
        <w:rPr>
          <w:rFonts w:ascii="Times New Roman" w:hAnsi="Times New Roman" w:cs="Times New Roman"/>
          <w:b/>
          <w:bCs/>
        </w:rPr>
        <w:t>Discuss</w:t>
      </w:r>
      <w:r w:rsidR="005B3961" w:rsidRPr="004F01FE">
        <w:rPr>
          <w:rFonts w:ascii="Times New Roman" w:hAnsi="Times New Roman" w:cs="Times New Roman"/>
          <w:b/>
          <w:bCs/>
        </w:rPr>
        <w:t>ion</w:t>
      </w:r>
      <w:r w:rsidRPr="004F01FE">
        <w:rPr>
          <w:rFonts w:ascii="Times New Roman" w:hAnsi="Times New Roman" w:cs="Times New Roman"/>
          <w:b/>
          <w:bCs/>
        </w:rPr>
        <w:t xml:space="preserve"> and </w:t>
      </w:r>
      <w:r w:rsidR="005C0170" w:rsidRPr="004F01FE">
        <w:rPr>
          <w:rFonts w:ascii="Times New Roman" w:hAnsi="Times New Roman" w:cs="Times New Roman"/>
          <w:b/>
          <w:bCs/>
        </w:rPr>
        <w:t>Possible action to</w:t>
      </w:r>
      <w:r w:rsidR="009E177A" w:rsidRPr="004F01FE">
        <w:rPr>
          <w:rFonts w:ascii="Times New Roman" w:hAnsi="Times New Roman" w:cs="Times New Roman"/>
          <w:b/>
          <w:bCs/>
        </w:rPr>
        <w:t xml:space="preserve"> </w:t>
      </w:r>
      <w:r w:rsidR="00FF0460" w:rsidRPr="004F01FE">
        <w:rPr>
          <w:rFonts w:ascii="Times New Roman" w:hAnsi="Times New Roman" w:cs="Times New Roman"/>
          <w:b/>
          <w:bCs/>
        </w:rPr>
        <w:t>elect Board Vice President</w:t>
      </w:r>
      <w:r w:rsidRPr="004F01FE">
        <w:rPr>
          <w:rFonts w:ascii="Times New Roman" w:hAnsi="Times New Roman" w:cs="Times New Roman"/>
          <w:b/>
          <w:bCs/>
        </w:rPr>
        <w:t>.</w:t>
      </w:r>
    </w:p>
    <w:p w:rsidR="004F01FE" w:rsidRPr="004F01FE" w:rsidRDefault="00143104" w:rsidP="004F01FE">
      <w:pPr>
        <w:pStyle w:val="ListParagraph"/>
        <w:spacing w:after="0"/>
        <w:ind w:left="1620"/>
        <w:rPr>
          <w:rFonts w:ascii="Times New Roman" w:hAnsi="Times New Roman" w:cs="Times New Roman"/>
          <w:bCs/>
        </w:rPr>
      </w:pPr>
      <w:r>
        <w:rPr>
          <w:rFonts w:ascii="Times New Roman" w:hAnsi="Times New Roman" w:cs="Times New Roman"/>
          <w:bCs/>
        </w:rPr>
        <w:t xml:space="preserve">There was a nomination for Director Robertson to fill the Vice President seat by Director Jones.  President Parker(AYE), Director Alexander(AYE), Director Jones(AYE) and Director Knee(AYE). </w:t>
      </w:r>
    </w:p>
    <w:p w:rsidR="004F01FE" w:rsidRPr="004F01FE" w:rsidRDefault="009E177A" w:rsidP="008D0B34">
      <w:pPr>
        <w:pStyle w:val="ListParagraph"/>
        <w:numPr>
          <w:ilvl w:val="1"/>
          <w:numId w:val="6"/>
        </w:numPr>
        <w:spacing w:after="0"/>
        <w:rPr>
          <w:rFonts w:ascii="Times New Roman" w:hAnsi="Times New Roman" w:cs="Times New Roman"/>
          <w:b/>
          <w:bCs/>
        </w:rPr>
      </w:pPr>
      <w:r w:rsidRPr="004F01FE">
        <w:rPr>
          <w:rFonts w:ascii="Times New Roman" w:hAnsi="Times New Roman" w:cs="Times New Roman"/>
          <w:b/>
          <w:bCs/>
        </w:rPr>
        <w:lastRenderedPageBreak/>
        <w:t>Discussion and Possible Action</w:t>
      </w:r>
      <w:r w:rsidR="001260F8" w:rsidRPr="004F01FE">
        <w:rPr>
          <w:rFonts w:ascii="Times New Roman" w:hAnsi="Times New Roman" w:cs="Times New Roman"/>
          <w:b/>
          <w:bCs/>
        </w:rPr>
        <w:t xml:space="preserve"> </w:t>
      </w:r>
      <w:r w:rsidR="005B3961" w:rsidRPr="004F01FE">
        <w:rPr>
          <w:rFonts w:ascii="Times New Roman" w:hAnsi="Times New Roman" w:cs="Times New Roman"/>
          <w:b/>
          <w:bCs/>
        </w:rPr>
        <w:t>to adopt Resolution 2020-552, A Resolution Designation Signatories for District Warrants</w:t>
      </w:r>
      <w:r w:rsidRPr="004F01FE">
        <w:rPr>
          <w:rFonts w:ascii="Times New Roman" w:hAnsi="Times New Roman" w:cs="Times New Roman"/>
          <w:b/>
          <w:bCs/>
        </w:rPr>
        <w:t>.</w:t>
      </w:r>
    </w:p>
    <w:p w:rsidR="004F01FE" w:rsidRPr="004F01FE" w:rsidRDefault="007732D3" w:rsidP="004F01FE">
      <w:pPr>
        <w:pStyle w:val="ListParagraph"/>
        <w:spacing w:after="0"/>
        <w:ind w:left="1620"/>
        <w:rPr>
          <w:rFonts w:ascii="Times New Roman" w:hAnsi="Times New Roman" w:cs="Times New Roman"/>
          <w:bCs/>
        </w:rPr>
      </w:pPr>
      <w:r>
        <w:rPr>
          <w:rFonts w:ascii="Times New Roman" w:hAnsi="Times New Roman" w:cs="Times New Roman"/>
          <w:bCs/>
        </w:rPr>
        <w:t>There was a motion made to adopt Resolution 2020-552 by Vice President Robertson and a second by Director Alexander.  Vice President Robertson(M), Director Alexander(S), President Parker(AYE), Director Jones(AYE) and Director Knee(AYE).</w:t>
      </w:r>
    </w:p>
    <w:p w:rsidR="005B3961" w:rsidRDefault="005B3961" w:rsidP="009E177A">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purchase forklift.</w:t>
      </w:r>
    </w:p>
    <w:p w:rsidR="004F01FE" w:rsidRPr="004F01FE" w:rsidRDefault="00B53149" w:rsidP="00B53149">
      <w:pPr>
        <w:pStyle w:val="ListParagraph"/>
        <w:spacing w:after="0"/>
        <w:ind w:left="1620"/>
        <w:rPr>
          <w:rFonts w:ascii="Times New Roman" w:hAnsi="Times New Roman" w:cs="Times New Roman"/>
          <w:bCs/>
        </w:rPr>
      </w:pPr>
      <w:r w:rsidRPr="004F01FE">
        <w:rPr>
          <w:rFonts w:ascii="Times New Roman" w:hAnsi="Times New Roman" w:cs="Times New Roman"/>
          <w:bCs/>
        </w:rPr>
        <w:t xml:space="preserve">There was a motion made to </w:t>
      </w:r>
      <w:r w:rsidR="007732D3">
        <w:rPr>
          <w:rFonts w:ascii="Times New Roman" w:hAnsi="Times New Roman" w:cs="Times New Roman"/>
          <w:bCs/>
        </w:rPr>
        <w:t>purchase a new f</w:t>
      </w:r>
      <w:r w:rsidRPr="004F01FE">
        <w:rPr>
          <w:rFonts w:ascii="Times New Roman" w:hAnsi="Times New Roman" w:cs="Times New Roman"/>
          <w:bCs/>
        </w:rPr>
        <w:t>orklift by Vice President Robertson and a second by Director Knee.  Vice President Robertson(M), Director Knee(S), President Parker(AYE), Director Alexander(AYE) and Director Jones(AYE).</w:t>
      </w:r>
    </w:p>
    <w:p w:rsidR="00B62B22" w:rsidRDefault="00B62B22" w:rsidP="00B62B22">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D56000">
        <w:rPr>
          <w:rFonts w:ascii="Times New Roman" w:hAnsi="Times New Roman" w:cs="Times New Roman"/>
          <w:b/>
          <w:bCs/>
        </w:rPr>
        <w:t>Action</w:t>
      </w:r>
      <w:r w:rsidR="001260F8">
        <w:rPr>
          <w:rFonts w:ascii="Times New Roman" w:hAnsi="Times New Roman" w:cs="Times New Roman"/>
          <w:b/>
          <w:bCs/>
        </w:rPr>
        <w:t xml:space="preserve"> to </w:t>
      </w:r>
      <w:r w:rsidR="005B3961">
        <w:rPr>
          <w:rFonts w:ascii="Times New Roman" w:hAnsi="Times New Roman" w:cs="Times New Roman"/>
          <w:b/>
          <w:bCs/>
        </w:rPr>
        <w:t xml:space="preserve">execute a Pre-Annexation Agreement </w:t>
      </w:r>
      <w:r w:rsidR="00C166D7">
        <w:rPr>
          <w:rFonts w:ascii="Times New Roman" w:hAnsi="Times New Roman" w:cs="Times New Roman"/>
          <w:b/>
          <w:bCs/>
        </w:rPr>
        <w:t>with Orange</w:t>
      </w:r>
      <w:r w:rsidR="001260F8">
        <w:rPr>
          <w:rFonts w:ascii="Times New Roman" w:hAnsi="Times New Roman" w:cs="Times New Roman"/>
          <w:b/>
          <w:bCs/>
        </w:rPr>
        <w:t xml:space="preserve"> Grove Estates</w:t>
      </w:r>
      <w:r w:rsidR="005B3961">
        <w:rPr>
          <w:rFonts w:ascii="Times New Roman" w:hAnsi="Times New Roman" w:cs="Times New Roman"/>
          <w:b/>
          <w:bCs/>
        </w:rPr>
        <w:t>.</w:t>
      </w:r>
    </w:p>
    <w:p w:rsidR="00B53149" w:rsidRPr="004F01FE" w:rsidRDefault="00B53149" w:rsidP="00B53149">
      <w:pPr>
        <w:pStyle w:val="ListParagraph"/>
        <w:spacing w:after="0"/>
        <w:ind w:left="1620"/>
        <w:rPr>
          <w:rFonts w:ascii="Times New Roman" w:hAnsi="Times New Roman" w:cs="Times New Roman"/>
          <w:bCs/>
        </w:rPr>
      </w:pPr>
      <w:r w:rsidRPr="004F01FE">
        <w:rPr>
          <w:rFonts w:ascii="Times New Roman" w:hAnsi="Times New Roman" w:cs="Times New Roman"/>
          <w:bCs/>
        </w:rPr>
        <w:t>There was a motion made to execute the Pre-Annexation Agreement with Orange Grove Estates by Vice President Robertson and a second by Director Knee.  Vice President Robertson(M), Director Knee(S), President Parker(AYE), Director Alexander(AYE) and Director Jones(AYE).</w:t>
      </w:r>
    </w:p>
    <w:p w:rsidR="0056708B" w:rsidRDefault="007E03C7" w:rsidP="0056708B">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E70226">
        <w:rPr>
          <w:rFonts w:ascii="Times New Roman" w:hAnsi="Times New Roman" w:cs="Times New Roman"/>
          <w:b/>
          <w:bCs/>
        </w:rPr>
        <w:t xml:space="preserve"> and </w:t>
      </w:r>
      <w:r>
        <w:rPr>
          <w:rFonts w:ascii="Times New Roman" w:hAnsi="Times New Roman" w:cs="Times New Roman"/>
          <w:b/>
          <w:bCs/>
        </w:rPr>
        <w:t>Consider</w:t>
      </w:r>
      <w:r w:rsidR="00E70226">
        <w:rPr>
          <w:rFonts w:ascii="Times New Roman" w:hAnsi="Times New Roman" w:cs="Times New Roman"/>
          <w:b/>
          <w:bCs/>
        </w:rPr>
        <w:t xml:space="preserve"> </w:t>
      </w:r>
      <w:r w:rsidR="00C166D7">
        <w:rPr>
          <w:rFonts w:ascii="Times New Roman" w:hAnsi="Times New Roman" w:cs="Times New Roman"/>
          <w:b/>
          <w:bCs/>
        </w:rPr>
        <w:t>Approving</w:t>
      </w:r>
      <w:r w:rsidR="00E70226">
        <w:rPr>
          <w:rFonts w:ascii="Times New Roman" w:hAnsi="Times New Roman" w:cs="Times New Roman"/>
          <w:b/>
          <w:bCs/>
        </w:rPr>
        <w:t xml:space="preserve"> </w:t>
      </w:r>
      <w:r>
        <w:rPr>
          <w:rFonts w:ascii="Times New Roman" w:hAnsi="Times New Roman" w:cs="Times New Roman"/>
          <w:b/>
          <w:bCs/>
        </w:rPr>
        <w:t>Amendment No.1 with Quad Knopf, Inc. for the Foote Road Lift Station Project.</w:t>
      </w:r>
    </w:p>
    <w:p w:rsidR="00FC22F5" w:rsidRPr="004F01FE" w:rsidRDefault="00FC22F5" w:rsidP="00FC22F5">
      <w:pPr>
        <w:pStyle w:val="ListParagraph"/>
        <w:spacing w:after="0"/>
        <w:ind w:left="1620"/>
        <w:rPr>
          <w:rFonts w:ascii="Times New Roman" w:hAnsi="Times New Roman" w:cs="Times New Roman"/>
          <w:bCs/>
        </w:rPr>
      </w:pPr>
      <w:r w:rsidRPr="004F01FE">
        <w:rPr>
          <w:rFonts w:ascii="Times New Roman" w:hAnsi="Times New Roman" w:cs="Times New Roman"/>
          <w:bCs/>
        </w:rPr>
        <w:t>There was a motion made to approve Amendment No. 1 with Quad Knopf, Inc. for the Foote Road Lift Station Project by Vice President Robertson and a second by Director Alexander.  Vice President Robertson(M), Director Alexander(S), President Parker(AYE), Director Jones(AYE) and Director Knee(AYE).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54F25" w:rsidRPr="00554F25" w:rsidRDefault="006F7546" w:rsidP="00554F25">
      <w:pPr>
        <w:pStyle w:val="ListParagraph"/>
        <w:spacing w:after="0"/>
        <w:ind w:left="2160"/>
        <w:rPr>
          <w:rFonts w:ascii="Times New Roman" w:hAnsi="Times New Roman" w:cs="Times New Roman"/>
          <w:bCs/>
        </w:rPr>
      </w:pPr>
      <w:r>
        <w:rPr>
          <w:rFonts w:ascii="Times New Roman" w:hAnsi="Times New Roman" w:cs="Times New Roman"/>
          <w:bCs/>
        </w:rPr>
        <w:t>Board Secretary Michelle Harris went over the customers billed, revenue and expenses for the month of July</w:t>
      </w:r>
      <w:r>
        <w:rPr>
          <w:rFonts w:ascii="Times New Roman" w:hAnsi="Times New Roman" w:cs="Times New Roman"/>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554F25" w:rsidRPr="006F5AEB" w:rsidRDefault="00A7241C" w:rsidP="006F5AEB">
      <w:pPr>
        <w:spacing w:after="0"/>
        <w:ind w:left="2160"/>
        <w:rPr>
          <w:rFonts w:ascii="Times New Roman" w:hAnsi="Times New Roman" w:cs="Times New Roman"/>
          <w:bCs/>
        </w:rPr>
      </w:pPr>
      <w:r>
        <w:rPr>
          <w:rFonts w:ascii="Times New Roman" w:hAnsi="Times New Roman" w:cs="Times New Roman"/>
          <w:bCs/>
        </w:rPr>
        <w:t>Maintenance Operations Director Mike Jones went over the total water pumped in June, reported the repair of a leaking service line on Anna Ave. and the purchase of cellular endpoint water meters that will be installed to replace the classic meters</w:t>
      </w:r>
      <w:r w:rsidR="009948BD">
        <w:rPr>
          <w:rFonts w:ascii="Times New Roman" w:hAnsi="Times New Roman" w:cs="Times New Roman"/>
          <w:bCs/>
        </w:rPr>
        <w:t xml:space="preserve"> that the batteries have died on</w:t>
      </w:r>
      <w:r>
        <w:rPr>
          <w:rFonts w:ascii="Times New Roman" w:hAnsi="Times New Roman" w:cs="Times New Roman"/>
          <w:bCs/>
        </w:rPr>
        <w:t xml:space="preserve">.  The first bin has been filled at the arsenic treatment facility with the filter cake and has been hauled away.  </w:t>
      </w:r>
      <w:r w:rsidR="00C76732">
        <w:rPr>
          <w:rFonts w:ascii="Times New Roman" w:hAnsi="Times New Roman" w:cs="Times New Roman"/>
          <w:bCs/>
        </w:rPr>
        <w:t>Perlite</w:t>
      </w:r>
      <w:r w:rsidR="005E3357">
        <w:rPr>
          <w:rFonts w:ascii="Times New Roman" w:hAnsi="Times New Roman" w:cs="Times New Roman"/>
          <w:bCs/>
        </w:rPr>
        <w:t xml:space="preserve"> has been added to the sludge</w:t>
      </w:r>
      <w:r w:rsidR="00C76732">
        <w:rPr>
          <w:rFonts w:ascii="Times New Roman" w:hAnsi="Times New Roman" w:cs="Times New Roman"/>
          <w:bCs/>
        </w:rPr>
        <w:t xml:space="preserve"> to complete the dewatering process. This is not the way that it was designed but due to the accumulation of the solids we had to modify the process to make it work.  Once most of the sludge has been processed we plan to transition back to using the liquid polymer which is the way it was intended to operate.  There were no sanitary sewer overflows in July.  We have been working to reduce the levels of H2S in the Foote Rd force main.  We have been adding sodium hydroxide to the </w:t>
      </w:r>
      <w:r w:rsidR="00D1168F">
        <w:rPr>
          <w:rFonts w:ascii="Times New Roman" w:hAnsi="Times New Roman" w:cs="Times New Roman"/>
          <w:bCs/>
        </w:rPr>
        <w:t xml:space="preserve">waste drain which has increased the Ph.  </w:t>
      </w:r>
      <w:r w:rsidR="004057A3">
        <w:rPr>
          <w:rFonts w:ascii="Times New Roman" w:hAnsi="Times New Roman" w:cs="Times New Roman"/>
          <w:bCs/>
        </w:rPr>
        <w:t xml:space="preserve">Using sodium hydroxide is a short-term solution and we are working with Lee to try and find a long-term solution.  When the Lift Station project is finished, we will look at other alternatives to the H2S problem. </w:t>
      </w:r>
    </w:p>
    <w:p w:rsidR="00A119A7" w:rsidRPr="009B3DC8" w:rsidRDefault="001260F8" w:rsidP="003365F2">
      <w:pPr>
        <w:pStyle w:val="ListParagraph"/>
        <w:numPr>
          <w:ilvl w:val="0"/>
          <w:numId w:val="11"/>
        </w:numPr>
        <w:spacing w:after="0"/>
        <w:rPr>
          <w:rFonts w:ascii="Times New Roman" w:hAnsi="Times New Roman" w:cs="Times New Roman"/>
          <w:bCs/>
        </w:rPr>
      </w:pPr>
      <w:r w:rsidRPr="009B3DC8">
        <w:rPr>
          <w:rFonts w:ascii="Times New Roman" w:hAnsi="Times New Roman" w:cs="Times New Roman"/>
          <w:b/>
          <w:bCs/>
        </w:rPr>
        <w:t>Jacobs Status Report.</w:t>
      </w:r>
    </w:p>
    <w:p w:rsidR="009B3DC8" w:rsidRDefault="009B3DC8" w:rsidP="009B3DC8">
      <w:pPr>
        <w:spacing w:after="0"/>
        <w:rPr>
          <w:rFonts w:ascii="Times New Roman" w:hAnsi="Times New Roman" w:cs="Times New Roman"/>
          <w:bCs/>
        </w:rPr>
      </w:pPr>
    </w:p>
    <w:p w:rsidR="009B3DC8" w:rsidRPr="009B3DC8" w:rsidRDefault="009B3DC8" w:rsidP="009B3DC8">
      <w:pPr>
        <w:spacing w:after="0"/>
        <w:rPr>
          <w:rFonts w:ascii="Times New Roman" w:hAnsi="Times New Roman" w:cs="Times New Roman"/>
          <w:bCs/>
        </w:rPr>
      </w:pPr>
    </w:p>
    <w:p w:rsidR="00927C09" w:rsidRPr="00A119A7" w:rsidRDefault="00927C09" w:rsidP="003006A2">
      <w:pPr>
        <w:pStyle w:val="ListParagraph"/>
        <w:numPr>
          <w:ilvl w:val="0"/>
          <w:numId w:val="11"/>
        </w:numPr>
        <w:spacing w:after="0"/>
        <w:rPr>
          <w:rFonts w:ascii="Times New Roman" w:hAnsi="Times New Roman" w:cs="Times New Roman"/>
          <w:b/>
          <w:bCs/>
        </w:rPr>
      </w:pPr>
      <w:r w:rsidRPr="00A119A7">
        <w:rPr>
          <w:rFonts w:ascii="Times New Roman" w:hAnsi="Times New Roman" w:cs="Times New Roman"/>
          <w:b/>
          <w:bCs/>
        </w:rPr>
        <w:lastRenderedPageBreak/>
        <w:t>Correspondence.</w:t>
      </w:r>
    </w:p>
    <w:p w:rsidR="009B3DC8" w:rsidRDefault="009B3DC8" w:rsidP="006F5AEB">
      <w:pPr>
        <w:spacing w:after="0"/>
        <w:ind w:left="2160"/>
        <w:rPr>
          <w:rFonts w:ascii="Times New Roman" w:hAnsi="Times New Roman" w:cs="Times New Roman"/>
          <w:bCs/>
        </w:rPr>
      </w:pPr>
      <w:r>
        <w:rPr>
          <w:rFonts w:ascii="Times New Roman" w:hAnsi="Times New Roman" w:cs="Times New Roman"/>
          <w:bCs/>
        </w:rPr>
        <w:t xml:space="preserve">Stanislaus Regional Water Authorities reached out to see if we were still interested in their project.  </w:t>
      </w:r>
      <w:r w:rsidR="003D7620">
        <w:rPr>
          <w:rFonts w:ascii="Times New Roman" w:hAnsi="Times New Roman" w:cs="Times New Roman"/>
          <w:bCs/>
        </w:rPr>
        <w:t>General Manager Garza</w:t>
      </w:r>
      <w:r>
        <w:rPr>
          <w:rFonts w:ascii="Times New Roman" w:hAnsi="Times New Roman" w:cs="Times New Roman"/>
          <w:bCs/>
        </w:rPr>
        <w:t xml:space="preserve"> responded with a letter to </w:t>
      </w:r>
      <w:r w:rsidR="003D7620">
        <w:rPr>
          <w:rFonts w:ascii="Times New Roman" w:hAnsi="Times New Roman" w:cs="Times New Roman"/>
          <w:bCs/>
        </w:rPr>
        <w:t>SRWA</w:t>
      </w:r>
      <w:r>
        <w:rPr>
          <w:rFonts w:ascii="Times New Roman" w:hAnsi="Times New Roman" w:cs="Times New Roman"/>
          <w:bCs/>
        </w:rPr>
        <w:t xml:space="preserve"> explaining we have been investing in our own water system with an arsenic treatment facility, and our new GAC project.  There is an </w:t>
      </w:r>
      <w:r w:rsidR="009753D4">
        <w:rPr>
          <w:rFonts w:ascii="Times New Roman" w:hAnsi="Times New Roman" w:cs="Times New Roman"/>
          <w:bCs/>
        </w:rPr>
        <w:t>aerial map that shows the location of the regional water facility and where the pipelines are going to be ran</w:t>
      </w:r>
      <w:r w:rsidR="003D7620">
        <w:rPr>
          <w:rFonts w:ascii="Times New Roman" w:hAnsi="Times New Roman" w:cs="Times New Roman"/>
          <w:bCs/>
        </w:rPr>
        <w:t>, w</w:t>
      </w:r>
      <w:r w:rsidR="009753D4">
        <w:rPr>
          <w:rFonts w:ascii="Times New Roman" w:hAnsi="Times New Roman" w:cs="Times New Roman"/>
          <w:bCs/>
        </w:rPr>
        <w:t xml:space="preserve">e are thinking that it may be a good idea to put in a connection on Keyes Rd in case we ever </w:t>
      </w:r>
      <w:r w:rsidR="00787F42">
        <w:rPr>
          <w:rFonts w:ascii="Times New Roman" w:hAnsi="Times New Roman" w:cs="Times New Roman"/>
          <w:bCs/>
        </w:rPr>
        <w:t>need</w:t>
      </w:r>
      <w:r w:rsidR="009753D4">
        <w:rPr>
          <w:rFonts w:ascii="Times New Roman" w:hAnsi="Times New Roman" w:cs="Times New Roman"/>
          <w:bCs/>
        </w:rPr>
        <w:t xml:space="preserve"> to connect to the pipelines.  This would be done </w:t>
      </w:r>
      <w:r w:rsidR="00787F42">
        <w:rPr>
          <w:rFonts w:ascii="Times New Roman" w:hAnsi="Times New Roman" w:cs="Times New Roman"/>
          <w:bCs/>
        </w:rPr>
        <w:t>at the District’s expense</w:t>
      </w:r>
      <w:r w:rsidR="009753D4">
        <w:rPr>
          <w:rFonts w:ascii="Times New Roman" w:hAnsi="Times New Roman" w:cs="Times New Roman"/>
          <w:bCs/>
        </w:rPr>
        <w:t>.</w:t>
      </w:r>
    </w:p>
    <w:p w:rsidR="009753D4" w:rsidRDefault="009753D4" w:rsidP="006F5AEB">
      <w:pPr>
        <w:spacing w:after="0"/>
        <w:ind w:left="2160"/>
        <w:rPr>
          <w:rFonts w:ascii="Times New Roman" w:hAnsi="Times New Roman" w:cs="Times New Roman"/>
          <w:bCs/>
        </w:rPr>
      </w:pPr>
      <w:r>
        <w:rPr>
          <w:rFonts w:ascii="Times New Roman" w:hAnsi="Times New Roman" w:cs="Times New Roman"/>
          <w:bCs/>
        </w:rPr>
        <w:t xml:space="preserve">The board of supervisors has approved </w:t>
      </w:r>
      <w:r w:rsidR="003D7620">
        <w:rPr>
          <w:rFonts w:ascii="Times New Roman" w:hAnsi="Times New Roman" w:cs="Times New Roman"/>
          <w:bCs/>
        </w:rPr>
        <w:t>General Manager Garza</w:t>
      </w:r>
      <w:r>
        <w:rPr>
          <w:rFonts w:ascii="Times New Roman" w:hAnsi="Times New Roman" w:cs="Times New Roman"/>
          <w:bCs/>
        </w:rPr>
        <w:t xml:space="preserve"> </w:t>
      </w:r>
      <w:r w:rsidR="00787F42">
        <w:rPr>
          <w:rFonts w:ascii="Times New Roman" w:hAnsi="Times New Roman" w:cs="Times New Roman"/>
          <w:bCs/>
        </w:rPr>
        <w:t xml:space="preserve">for the vacant seat on </w:t>
      </w:r>
      <w:r>
        <w:rPr>
          <w:rFonts w:ascii="Times New Roman" w:hAnsi="Times New Roman" w:cs="Times New Roman"/>
          <w:bCs/>
        </w:rPr>
        <w:t xml:space="preserve">the Keyes MAC Board.  </w:t>
      </w:r>
      <w:r w:rsidR="003D7620">
        <w:rPr>
          <w:rFonts w:ascii="Times New Roman" w:hAnsi="Times New Roman" w:cs="Times New Roman"/>
          <w:bCs/>
        </w:rPr>
        <w:t>His</w:t>
      </w:r>
      <w:r>
        <w:rPr>
          <w:rFonts w:ascii="Times New Roman" w:hAnsi="Times New Roman" w:cs="Times New Roman"/>
          <w:bCs/>
        </w:rPr>
        <w:t xml:space="preserve"> term began on August 11, 2020 and will be up on December 4, 2020.  </w:t>
      </w:r>
      <w:r w:rsidR="003D7620">
        <w:rPr>
          <w:rFonts w:ascii="Times New Roman" w:hAnsi="Times New Roman" w:cs="Times New Roman"/>
          <w:bCs/>
        </w:rPr>
        <w:t>General Manager Garza</w:t>
      </w:r>
      <w:r>
        <w:rPr>
          <w:rFonts w:ascii="Times New Roman" w:hAnsi="Times New Roman" w:cs="Times New Roman"/>
          <w:bCs/>
        </w:rPr>
        <w:t xml:space="preserve"> will be on the </w:t>
      </w:r>
      <w:r w:rsidR="00787F42">
        <w:rPr>
          <w:rFonts w:ascii="Times New Roman" w:hAnsi="Times New Roman" w:cs="Times New Roman"/>
          <w:bCs/>
        </w:rPr>
        <w:t xml:space="preserve">ballet to run for the next term and </w:t>
      </w:r>
      <w:r w:rsidR="003D7620">
        <w:rPr>
          <w:rFonts w:ascii="Times New Roman" w:hAnsi="Times New Roman" w:cs="Times New Roman"/>
          <w:bCs/>
        </w:rPr>
        <w:t xml:space="preserve">is </w:t>
      </w:r>
      <w:r w:rsidR="00787F42">
        <w:rPr>
          <w:rFonts w:ascii="Times New Roman" w:hAnsi="Times New Roman" w:cs="Times New Roman"/>
          <w:bCs/>
        </w:rPr>
        <w:t>looking forward to being able to serve the Community.</w:t>
      </w:r>
      <w:r>
        <w:rPr>
          <w:rFonts w:ascii="Times New Roman" w:hAnsi="Times New Roman" w:cs="Times New Roman"/>
          <w:bCs/>
        </w:rPr>
        <w:t xml:space="preserve">  </w:t>
      </w:r>
    </w:p>
    <w:p w:rsidR="00050EEF" w:rsidRDefault="009753D4" w:rsidP="006F5AEB">
      <w:pPr>
        <w:spacing w:after="0"/>
        <w:ind w:left="2160"/>
        <w:rPr>
          <w:rFonts w:ascii="Times New Roman" w:hAnsi="Times New Roman" w:cs="Times New Roman"/>
          <w:bCs/>
        </w:rPr>
      </w:pPr>
      <w:r>
        <w:rPr>
          <w:rFonts w:ascii="Times New Roman" w:hAnsi="Times New Roman" w:cs="Times New Roman"/>
          <w:bCs/>
        </w:rPr>
        <w:t xml:space="preserve">Michelle and </w:t>
      </w:r>
      <w:r w:rsidR="003D7620">
        <w:rPr>
          <w:rFonts w:ascii="Times New Roman" w:hAnsi="Times New Roman" w:cs="Times New Roman"/>
          <w:bCs/>
        </w:rPr>
        <w:t>General Manager Garza</w:t>
      </w:r>
      <w:r>
        <w:rPr>
          <w:rFonts w:ascii="Times New Roman" w:hAnsi="Times New Roman" w:cs="Times New Roman"/>
          <w:bCs/>
        </w:rPr>
        <w:t xml:space="preserve"> attended the Keyes Fire meeting </w:t>
      </w:r>
      <w:r w:rsidR="00050EEF">
        <w:rPr>
          <w:rFonts w:ascii="Times New Roman" w:hAnsi="Times New Roman" w:cs="Times New Roman"/>
          <w:bCs/>
        </w:rPr>
        <w:t xml:space="preserve">on August 11, 2020.  </w:t>
      </w:r>
      <w:r w:rsidR="003D7620">
        <w:rPr>
          <w:rFonts w:ascii="Times New Roman" w:hAnsi="Times New Roman" w:cs="Times New Roman"/>
          <w:bCs/>
        </w:rPr>
        <w:t>General Manager Garza</w:t>
      </w:r>
      <w:r w:rsidR="00050EEF">
        <w:rPr>
          <w:rFonts w:ascii="Times New Roman" w:hAnsi="Times New Roman" w:cs="Times New Roman"/>
          <w:bCs/>
        </w:rPr>
        <w:t xml:space="preserve"> wrote them a letter expressing our thanks for the introduction and the opportunity to speak to them about purchasing the lot next door.  </w:t>
      </w:r>
      <w:r w:rsidR="003D7620">
        <w:rPr>
          <w:rFonts w:ascii="Times New Roman" w:hAnsi="Times New Roman" w:cs="Times New Roman"/>
          <w:bCs/>
        </w:rPr>
        <w:t>He</w:t>
      </w:r>
      <w:r w:rsidR="00050EEF">
        <w:rPr>
          <w:rFonts w:ascii="Times New Roman" w:hAnsi="Times New Roman" w:cs="Times New Roman"/>
          <w:bCs/>
        </w:rPr>
        <w:t xml:space="preserve"> asked </w:t>
      </w:r>
      <w:r w:rsidR="00787F42">
        <w:rPr>
          <w:rFonts w:ascii="Times New Roman" w:hAnsi="Times New Roman" w:cs="Times New Roman"/>
          <w:bCs/>
        </w:rPr>
        <w:t>them</w:t>
      </w:r>
      <w:r w:rsidR="00050EEF">
        <w:rPr>
          <w:rFonts w:ascii="Times New Roman" w:hAnsi="Times New Roman" w:cs="Times New Roman"/>
          <w:bCs/>
        </w:rPr>
        <w:t xml:space="preserve"> to formally get </w:t>
      </w:r>
      <w:r w:rsidR="00787F42">
        <w:rPr>
          <w:rFonts w:ascii="Times New Roman" w:hAnsi="Times New Roman" w:cs="Times New Roman"/>
          <w:bCs/>
        </w:rPr>
        <w:t>their</w:t>
      </w:r>
      <w:r w:rsidR="00050EEF">
        <w:rPr>
          <w:rFonts w:ascii="Times New Roman" w:hAnsi="Times New Roman" w:cs="Times New Roman"/>
          <w:bCs/>
        </w:rPr>
        <w:t xml:space="preserve"> approval in writing so </w:t>
      </w:r>
      <w:r w:rsidR="003D7620">
        <w:rPr>
          <w:rFonts w:ascii="Times New Roman" w:hAnsi="Times New Roman" w:cs="Times New Roman"/>
          <w:bCs/>
        </w:rPr>
        <w:t>the District</w:t>
      </w:r>
      <w:r w:rsidR="00050EEF">
        <w:rPr>
          <w:rFonts w:ascii="Times New Roman" w:hAnsi="Times New Roman" w:cs="Times New Roman"/>
          <w:bCs/>
        </w:rPr>
        <w:t xml:space="preserve"> can get the property appraised and offer them a fair and equitable price for the lot.</w:t>
      </w:r>
    </w:p>
    <w:p w:rsidR="00787F42" w:rsidRDefault="003D7620" w:rsidP="006F5AEB">
      <w:pPr>
        <w:spacing w:after="0"/>
        <w:ind w:left="2160"/>
        <w:rPr>
          <w:rFonts w:ascii="Times New Roman" w:hAnsi="Times New Roman" w:cs="Times New Roman"/>
          <w:bCs/>
        </w:rPr>
      </w:pPr>
      <w:r>
        <w:rPr>
          <w:rFonts w:ascii="Times New Roman" w:hAnsi="Times New Roman" w:cs="Times New Roman"/>
          <w:bCs/>
        </w:rPr>
        <w:t>The District</w:t>
      </w:r>
      <w:r w:rsidR="00050EEF">
        <w:rPr>
          <w:rFonts w:ascii="Times New Roman" w:hAnsi="Times New Roman" w:cs="Times New Roman"/>
          <w:bCs/>
        </w:rPr>
        <w:t xml:space="preserve"> need</w:t>
      </w:r>
      <w:r>
        <w:rPr>
          <w:rFonts w:ascii="Times New Roman" w:hAnsi="Times New Roman" w:cs="Times New Roman"/>
          <w:bCs/>
        </w:rPr>
        <w:t>s</w:t>
      </w:r>
      <w:r w:rsidR="00050EEF">
        <w:rPr>
          <w:rFonts w:ascii="Times New Roman" w:hAnsi="Times New Roman" w:cs="Times New Roman"/>
          <w:bCs/>
        </w:rPr>
        <w:t xml:space="preserve"> a backwash basin for </w:t>
      </w:r>
      <w:r>
        <w:rPr>
          <w:rFonts w:ascii="Times New Roman" w:hAnsi="Times New Roman" w:cs="Times New Roman"/>
          <w:bCs/>
        </w:rPr>
        <w:t>the</w:t>
      </w:r>
      <w:r w:rsidR="00050EEF">
        <w:rPr>
          <w:rFonts w:ascii="Times New Roman" w:hAnsi="Times New Roman" w:cs="Times New Roman"/>
          <w:bCs/>
        </w:rPr>
        <w:t xml:space="preserve"> 123TCP treatment.  Mike contacted Mr. </w:t>
      </w:r>
      <w:proofErr w:type="spellStart"/>
      <w:r w:rsidR="00050EEF">
        <w:rPr>
          <w:rFonts w:ascii="Times New Roman" w:hAnsi="Times New Roman" w:cs="Times New Roman"/>
          <w:bCs/>
        </w:rPr>
        <w:t>Pi</w:t>
      </w:r>
      <w:bookmarkStart w:id="0" w:name="_GoBack"/>
      <w:bookmarkEnd w:id="0"/>
      <w:r w:rsidR="00050EEF">
        <w:rPr>
          <w:rFonts w:ascii="Times New Roman" w:hAnsi="Times New Roman" w:cs="Times New Roman"/>
          <w:bCs/>
        </w:rPr>
        <w:t>rone</w:t>
      </w:r>
      <w:proofErr w:type="spellEnd"/>
      <w:r w:rsidR="00050EEF">
        <w:rPr>
          <w:rFonts w:ascii="Times New Roman" w:hAnsi="Times New Roman" w:cs="Times New Roman"/>
          <w:bCs/>
        </w:rPr>
        <w:t xml:space="preserve"> about property on Faith Home behind Well 9</w:t>
      </w:r>
      <w:r w:rsidR="00787F42">
        <w:rPr>
          <w:rFonts w:ascii="Times New Roman" w:hAnsi="Times New Roman" w:cs="Times New Roman"/>
          <w:bCs/>
        </w:rPr>
        <w:t xml:space="preserve"> to see if he would be interested in selling it</w:t>
      </w:r>
      <w:r w:rsidR="00050EEF">
        <w:rPr>
          <w:rFonts w:ascii="Times New Roman" w:hAnsi="Times New Roman" w:cs="Times New Roman"/>
          <w:bCs/>
        </w:rPr>
        <w:t>.</w:t>
      </w:r>
      <w:r w:rsidR="00787F42">
        <w:rPr>
          <w:rFonts w:ascii="Times New Roman" w:hAnsi="Times New Roman" w:cs="Times New Roman"/>
          <w:bCs/>
        </w:rPr>
        <w:t xml:space="preserve">  I sent him a letter regarding the land that we are wanting to purchase and we are waiting to hear back from him.</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6F5AEB" w:rsidRPr="006F5AEB" w:rsidRDefault="00787F42" w:rsidP="006F5AEB">
      <w:pPr>
        <w:pStyle w:val="ListParagraph"/>
        <w:spacing w:after="0"/>
        <w:ind w:left="2160"/>
        <w:rPr>
          <w:rFonts w:ascii="Times New Roman" w:hAnsi="Times New Roman" w:cs="Times New Roman"/>
          <w:bCs/>
        </w:rPr>
      </w:pPr>
      <w:r>
        <w:rPr>
          <w:rFonts w:ascii="Times New Roman" w:hAnsi="Times New Roman" w:cs="Times New Roman"/>
          <w:bCs/>
        </w:rPr>
        <w:t>The contractor has been potholing for the utilities for the Foote Rd Lift Station.  They have been submitting equipment and materials information for our view.  They are planning to start the first week of September, actual construction on site.  Best R</w:t>
      </w:r>
      <w:r w:rsidR="007040BD">
        <w:rPr>
          <w:rFonts w:ascii="Times New Roman" w:hAnsi="Times New Roman" w:cs="Times New Roman"/>
          <w:bCs/>
        </w:rPr>
        <w:t>V</w:t>
      </w:r>
      <w:r>
        <w:rPr>
          <w:rFonts w:ascii="Times New Roman" w:hAnsi="Times New Roman" w:cs="Times New Roman"/>
          <w:bCs/>
        </w:rPr>
        <w:t xml:space="preserve"> sent us a second set of plans for Lees review.  </w:t>
      </w:r>
      <w:r w:rsidR="007040BD">
        <w:rPr>
          <w:rFonts w:ascii="Times New Roman" w:hAnsi="Times New Roman" w:cs="Times New Roman"/>
          <w:bCs/>
        </w:rPr>
        <w:t>Lee felt that these plans did not reflect his comments from the first set of plans and he sent them back.  They in return sent a revised set which Lee reviewed and made comment.  This was sent ba</w:t>
      </w:r>
      <w:r w:rsidR="00E322ED">
        <w:rPr>
          <w:rFonts w:ascii="Times New Roman" w:hAnsi="Times New Roman" w:cs="Times New Roman"/>
          <w:bCs/>
        </w:rPr>
        <w:t xml:space="preserve">ck to them and we are waiting for them to get back with us.  We have received two proposal for the hydrogen sulfite issue that we are having.  One of them is for oxygen injection and the other is calcium hydrate injection.  We are also waiting to see how adding the sodium hydroxide is working out.  Once we have </w:t>
      </w:r>
      <w:proofErr w:type="gramStart"/>
      <w:r w:rsidR="00E322ED">
        <w:rPr>
          <w:rFonts w:ascii="Times New Roman" w:hAnsi="Times New Roman" w:cs="Times New Roman"/>
          <w:bCs/>
        </w:rPr>
        <w:t>all of</w:t>
      </w:r>
      <w:proofErr w:type="gramEnd"/>
      <w:r w:rsidR="00E322ED">
        <w:rPr>
          <w:rFonts w:ascii="Times New Roman" w:hAnsi="Times New Roman" w:cs="Times New Roman"/>
          <w:bCs/>
        </w:rPr>
        <w:t xml:space="preserve"> our information we will prepare a report that covers the advantages and the costs of each of the three options.</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6F5AEB" w:rsidRPr="006F5AEB" w:rsidRDefault="00937962" w:rsidP="006F5AEB">
      <w:pPr>
        <w:pStyle w:val="ListParagraph"/>
        <w:spacing w:after="0"/>
        <w:rPr>
          <w:rFonts w:ascii="Times New Roman" w:hAnsi="Times New Roman" w:cs="Times New Roman"/>
          <w:bCs/>
        </w:rPr>
      </w:pPr>
      <w:r>
        <w:rPr>
          <w:rFonts w:ascii="Times New Roman" w:hAnsi="Times New Roman" w:cs="Times New Roman"/>
          <w:bCs/>
        </w:rPr>
        <w:t>Vice President Timothy Robertson expressed his thanks to the board for his appointment.</w:t>
      </w:r>
    </w:p>
    <w:p w:rsidR="006341CD" w:rsidRDefault="006341CD"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6341CD" w:rsidRDefault="006341CD" w:rsidP="006341CD">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LEGAL COUNSEL-ANTICIPATED LITIGATION</w:t>
      </w:r>
    </w:p>
    <w:p w:rsidR="00854222" w:rsidRDefault="005B3961" w:rsidP="005B3961">
      <w:pPr>
        <w:spacing w:after="0"/>
        <w:ind w:left="1620"/>
        <w:rPr>
          <w:rFonts w:ascii="Times New Roman" w:hAnsi="Times New Roman" w:cs="Times New Roman"/>
          <w:b/>
          <w:bCs/>
        </w:rPr>
      </w:pPr>
      <w:r>
        <w:rPr>
          <w:rFonts w:ascii="Times New Roman" w:hAnsi="Times New Roman" w:cs="Times New Roman"/>
          <w:b/>
          <w:bCs/>
        </w:rPr>
        <w:t>Significant exposure to litigation pursuant to paragraph (2) of subdivision of Section 54956.9</w:t>
      </w:r>
    </w:p>
    <w:p w:rsidR="00854222" w:rsidRDefault="005B3961" w:rsidP="005B3961">
      <w:pPr>
        <w:spacing w:after="0"/>
        <w:ind w:left="1620"/>
        <w:rPr>
          <w:rFonts w:ascii="Times New Roman" w:hAnsi="Times New Roman" w:cs="Times New Roman"/>
          <w:b/>
          <w:bCs/>
        </w:rPr>
      </w:pPr>
      <w:r>
        <w:rPr>
          <w:rFonts w:ascii="Times New Roman" w:hAnsi="Times New Roman" w:cs="Times New Roman"/>
          <w:b/>
          <w:bCs/>
        </w:rPr>
        <w:t>One (1) Case</w:t>
      </w:r>
    </w:p>
    <w:p w:rsidR="00BE2062" w:rsidRDefault="000946AA" w:rsidP="000946AA">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Conference with Legal Counsel-Existing Litigation (Government Code 54956.9(a)</w:t>
      </w:r>
      <w:r w:rsidR="006304E5">
        <w:rPr>
          <w:rFonts w:ascii="Times New Roman" w:hAnsi="Times New Roman" w:cs="Times New Roman"/>
          <w:b/>
          <w:bCs/>
        </w:rPr>
        <w:t>); Keyes Community Services District v. The Dow Chemical, et al., San Bernardino Superior Court, Judicial Council Coordination Proceeding No. 4435, Case No. CGC-13-528088.</w:t>
      </w:r>
    </w:p>
    <w:p w:rsidR="00854222" w:rsidRPr="00854222" w:rsidRDefault="006F5AEB" w:rsidP="006F5AEB">
      <w:pPr>
        <w:pStyle w:val="ListParagraph"/>
        <w:spacing w:after="0"/>
        <w:ind w:left="1620"/>
        <w:rPr>
          <w:rFonts w:ascii="Times New Roman" w:hAnsi="Times New Roman" w:cs="Times New Roman"/>
          <w:b/>
          <w:bCs/>
        </w:rPr>
      </w:pPr>
      <w:r>
        <w:rPr>
          <w:rFonts w:ascii="Times New Roman" w:hAnsi="Times New Roman" w:cs="Times New Roman"/>
          <w:bCs/>
        </w:rPr>
        <w:t>The Board adjourned from Open Session to Closed Session at 1:47p.m.</w:t>
      </w:r>
    </w:p>
    <w:p w:rsidR="004A6441" w:rsidRPr="006F5AEB" w:rsidRDefault="001E53EF" w:rsidP="003F4FF1">
      <w:pPr>
        <w:pStyle w:val="ListParagraph"/>
        <w:numPr>
          <w:ilvl w:val="0"/>
          <w:numId w:val="6"/>
        </w:numPr>
        <w:spacing w:after="0"/>
      </w:pPr>
      <w:r w:rsidRPr="004A6441">
        <w:rPr>
          <w:rFonts w:ascii="Times New Roman" w:hAnsi="Times New Roman" w:cs="Times New Roman"/>
          <w:b/>
          <w:bCs/>
        </w:rPr>
        <w:t>A</w:t>
      </w:r>
      <w:r w:rsidR="006341CD">
        <w:rPr>
          <w:rFonts w:ascii="Times New Roman" w:hAnsi="Times New Roman" w:cs="Times New Roman"/>
          <w:b/>
          <w:bCs/>
        </w:rPr>
        <w:t>djourn from Closed Session.  Open Session Disclosure of Reportable Action.</w:t>
      </w:r>
    </w:p>
    <w:p w:rsidR="006F5AEB" w:rsidRPr="006341CD" w:rsidRDefault="006F5AEB" w:rsidP="006F5AEB">
      <w:pPr>
        <w:pStyle w:val="ListParagraph"/>
        <w:spacing w:after="0"/>
      </w:pPr>
      <w:r w:rsidRPr="006F5AEB">
        <w:rPr>
          <w:rFonts w:ascii="Times New Roman" w:hAnsi="Times New Roman" w:cs="Times New Roman"/>
          <w:bCs/>
        </w:rPr>
        <w:t>The Board adjourned from Closed Session back into Open Session and there was no reportable action</w:t>
      </w:r>
      <w:r>
        <w:rPr>
          <w:rFonts w:ascii="Times New Roman" w:hAnsi="Times New Roman" w:cs="Times New Roman"/>
          <w:b/>
          <w:bCs/>
        </w:rPr>
        <w:t>.</w:t>
      </w:r>
    </w:p>
    <w:p w:rsidR="006341CD" w:rsidRPr="001656A6" w:rsidRDefault="006341CD" w:rsidP="00561452">
      <w:pPr>
        <w:pStyle w:val="ListParagraph"/>
        <w:numPr>
          <w:ilvl w:val="0"/>
          <w:numId w:val="6"/>
        </w:numPr>
        <w:spacing w:after="0"/>
      </w:pPr>
      <w:r w:rsidRPr="006341CD">
        <w:rPr>
          <w:rFonts w:ascii="Times New Roman" w:hAnsi="Times New Roman" w:cs="Times New Roman"/>
          <w:b/>
          <w:bCs/>
        </w:rPr>
        <w:t>Adjournment</w:t>
      </w:r>
    </w:p>
    <w:p w:rsidR="001656A6" w:rsidRDefault="001656A6" w:rsidP="006F5AEB">
      <w:pPr>
        <w:spacing w:after="0"/>
        <w:ind w:left="720"/>
      </w:pPr>
    </w:p>
    <w:p w:rsidR="001656A6" w:rsidRPr="004A6441" w:rsidRDefault="001656A6" w:rsidP="001656A6">
      <w:pPr>
        <w:spacing w:after="0"/>
      </w:pPr>
    </w:p>
    <w:p w:rsidR="000D36DC" w:rsidRDefault="00C166D7" w:rsidP="001656A6">
      <w:pPr>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Michelle Harris</w:t>
      </w:r>
    </w:p>
    <w:p w:rsidR="00C166D7" w:rsidRDefault="00C166D7" w:rsidP="001656A6">
      <w:pPr>
        <w:spacing w:after="0"/>
      </w:pPr>
      <w:r>
        <w:rPr>
          <w:rFonts w:ascii="Times New Roman" w:hAnsi="Times New Roman" w:cs="Times New Roman"/>
          <w:b/>
          <w:bCs/>
        </w:rPr>
        <w:t>Minutes typed by:</w:t>
      </w:r>
      <w:r>
        <w:rPr>
          <w:rFonts w:ascii="Times New Roman" w:hAnsi="Times New Roman" w:cs="Times New Roman"/>
          <w:b/>
          <w:bCs/>
        </w:rPr>
        <w:tab/>
        <w:t>Michelle Harris</w:t>
      </w:r>
    </w:p>
    <w:sectPr w:rsidR="00C166D7"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26E6C"/>
    <w:rsid w:val="0003123D"/>
    <w:rsid w:val="00033493"/>
    <w:rsid w:val="00034BFD"/>
    <w:rsid w:val="00035AFF"/>
    <w:rsid w:val="0003639E"/>
    <w:rsid w:val="00044780"/>
    <w:rsid w:val="00050EEF"/>
    <w:rsid w:val="00051408"/>
    <w:rsid w:val="00054C86"/>
    <w:rsid w:val="000604DB"/>
    <w:rsid w:val="0006109F"/>
    <w:rsid w:val="00062D9D"/>
    <w:rsid w:val="0006423E"/>
    <w:rsid w:val="000652F8"/>
    <w:rsid w:val="00065A33"/>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7F9"/>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104"/>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6482"/>
    <w:rsid w:val="00231F71"/>
    <w:rsid w:val="00233275"/>
    <w:rsid w:val="00235FA3"/>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626"/>
    <w:rsid w:val="00394E24"/>
    <w:rsid w:val="00395520"/>
    <w:rsid w:val="00396151"/>
    <w:rsid w:val="00396DF1"/>
    <w:rsid w:val="003A0541"/>
    <w:rsid w:val="003A6B2B"/>
    <w:rsid w:val="003B15BD"/>
    <w:rsid w:val="003B53C1"/>
    <w:rsid w:val="003B7FA1"/>
    <w:rsid w:val="003C660A"/>
    <w:rsid w:val="003D650D"/>
    <w:rsid w:val="003D7620"/>
    <w:rsid w:val="003D7A6E"/>
    <w:rsid w:val="003E174A"/>
    <w:rsid w:val="003E20A1"/>
    <w:rsid w:val="003E3F88"/>
    <w:rsid w:val="003E6361"/>
    <w:rsid w:val="003F0736"/>
    <w:rsid w:val="003F1AE6"/>
    <w:rsid w:val="003F1EF3"/>
    <w:rsid w:val="003F58BF"/>
    <w:rsid w:val="00402759"/>
    <w:rsid w:val="0040454C"/>
    <w:rsid w:val="004057A3"/>
    <w:rsid w:val="00406468"/>
    <w:rsid w:val="004064FA"/>
    <w:rsid w:val="00411ABD"/>
    <w:rsid w:val="00411E97"/>
    <w:rsid w:val="00416110"/>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66EBB"/>
    <w:rsid w:val="00470075"/>
    <w:rsid w:val="00476480"/>
    <w:rsid w:val="00477BF2"/>
    <w:rsid w:val="00480698"/>
    <w:rsid w:val="004846A5"/>
    <w:rsid w:val="00484CA7"/>
    <w:rsid w:val="00487FA0"/>
    <w:rsid w:val="004900E6"/>
    <w:rsid w:val="00491912"/>
    <w:rsid w:val="00492BCB"/>
    <w:rsid w:val="00494E7D"/>
    <w:rsid w:val="00497018"/>
    <w:rsid w:val="004A4DC2"/>
    <w:rsid w:val="004A6441"/>
    <w:rsid w:val="004A6962"/>
    <w:rsid w:val="004A6C1F"/>
    <w:rsid w:val="004B2AAA"/>
    <w:rsid w:val="004B381B"/>
    <w:rsid w:val="004B60CE"/>
    <w:rsid w:val="004C55A5"/>
    <w:rsid w:val="004D018C"/>
    <w:rsid w:val="004D0B76"/>
    <w:rsid w:val="004D0FCD"/>
    <w:rsid w:val="004D33DD"/>
    <w:rsid w:val="004D3ABE"/>
    <w:rsid w:val="004D680A"/>
    <w:rsid w:val="004D7BFC"/>
    <w:rsid w:val="004E18DC"/>
    <w:rsid w:val="004E2809"/>
    <w:rsid w:val="004E3878"/>
    <w:rsid w:val="004E3D47"/>
    <w:rsid w:val="004E3DEC"/>
    <w:rsid w:val="004E496E"/>
    <w:rsid w:val="004E585F"/>
    <w:rsid w:val="004E7EEE"/>
    <w:rsid w:val="004F01FE"/>
    <w:rsid w:val="004F467A"/>
    <w:rsid w:val="004F57D9"/>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4F25"/>
    <w:rsid w:val="00556E77"/>
    <w:rsid w:val="00560D46"/>
    <w:rsid w:val="00562DCA"/>
    <w:rsid w:val="00564BF5"/>
    <w:rsid w:val="0056549C"/>
    <w:rsid w:val="0056708B"/>
    <w:rsid w:val="00567C76"/>
    <w:rsid w:val="00571500"/>
    <w:rsid w:val="00572964"/>
    <w:rsid w:val="005769AA"/>
    <w:rsid w:val="00576C4D"/>
    <w:rsid w:val="00576EDC"/>
    <w:rsid w:val="00580F49"/>
    <w:rsid w:val="00583C9F"/>
    <w:rsid w:val="005857B1"/>
    <w:rsid w:val="00587336"/>
    <w:rsid w:val="00587A6C"/>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A66"/>
    <w:rsid w:val="005E3357"/>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2EFA"/>
    <w:rsid w:val="00627808"/>
    <w:rsid w:val="00630084"/>
    <w:rsid w:val="006304E5"/>
    <w:rsid w:val="00633DAC"/>
    <w:rsid w:val="006341CD"/>
    <w:rsid w:val="0063432E"/>
    <w:rsid w:val="00640D5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6F5AEB"/>
    <w:rsid w:val="006F7546"/>
    <w:rsid w:val="007013F8"/>
    <w:rsid w:val="0070187B"/>
    <w:rsid w:val="007034FD"/>
    <w:rsid w:val="007040BD"/>
    <w:rsid w:val="00710724"/>
    <w:rsid w:val="00722003"/>
    <w:rsid w:val="0073490B"/>
    <w:rsid w:val="00734D67"/>
    <w:rsid w:val="007363E2"/>
    <w:rsid w:val="00750561"/>
    <w:rsid w:val="00751130"/>
    <w:rsid w:val="00751EE8"/>
    <w:rsid w:val="0076234F"/>
    <w:rsid w:val="00767E66"/>
    <w:rsid w:val="007732D3"/>
    <w:rsid w:val="007746A0"/>
    <w:rsid w:val="00776999"/>
    <w:rsid w:val="00782C9D"/>
    <w:rsid w:val="00787F42"/>
    <w:rsid w:val="00790FFF"/>
    <w:rsid w:val="00791B3F"/>
    <w:rsid w:val="0079492C"/>
    <w:rsid w:val="007A1411"/>
    <w:rsid w:val="007A1E6B"/>
    <w:rsid w:val="007A37E7"/>
    <w:rsid w:val="007A38DC"/>
    <w:rsid w:val="007A4416"/>
    <w:rsid w:val="007A5E7C"/>
    <w:rsid w:val="007A733D"/>
    <w:rsid w:val="007A769B"/>
    <w:rsid w:val="007C134A"/>
    <w:rsid w:val="007C2F1F"/>
    <w:rsid w:val="007C3761"/>
    <w:rsid w:val="007C6EB5"/>
    <w:rsid w:val="007D3740"/>
    <w:rsid w:val="007E03C7"/>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4222"/>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37962"/>
    <w:rsid w:val="00940100"/>
    <w:rsid w:val="009418D4"/>
    <w:rsid w:val="00943661"/>
    <w:rsid w:val="00943F8B"/>
    <w:rsid w:val="009444FA"/>
    <w:rsid w:val="00944D2B"/>
    <w:rsid w:val="0094575E"/>
    <w:rsid w:val="0094790B"/>
    <w:rsid w:val="00953994"/>
    <w:rsid w:val="00956C98"/>
    <w:rsid w:val="009605ED"/>
    <w:rsid w:val="00962310"/>
    <w:rsid w:val="00967267"/>
    <w:rsid w:val="0097018F"/>
    <w:rsid w:val="009701EC"/>
    <w:rsid w:val="00971E0A"/>
    <w:rsid w:val="00972A1B"/>
    <w:rsid w:val="009753D4"/>
    <w:rsid w:val="00975499"/>
    <w:rsid w:val="0097580B"/>
    <w:rsid w:val="00986EEC"/>
    <w:rsid w:val="009948BD"/>
    <w:rsid w:val="00994F67"/>
    <w:rsid w:val="009959BA"/>
    <w:rsid w:val="009A1BF2"/>
    <w:rsid w:val="009A1E3B"/>
    <w:rsid w:val="009A36D1"/>
    <w:rsid w:val="009A7DEA"/>
    <w:rsid w:val="009B3989"/>
    <w:rsid w:val="009B3DC8"/>
    <w:rsid w:val="009C3DEF"/>
    <w:rsid w:val="009D0255"/>
    <w:rsid w:val="009D0826"/>
    <w:rsid w:val="009D0DEE"/>
    <w:rsid w:val="009D1F13"/>
    <w:rsid w:val="009D21DC"/>
    <w:rsid w:val="009D28DB"/>
    <w:rsid w:val="009D481A"/>
    <w:rsid w:val="009D75FE"/>
    <w:rsid w:val="009E0B7C"/>
    <w:rsid w:val="009E177A"/>
    <w:rsid w:val="009E20AC"/>
    <w:rsid w:val="009E4498"/>
    <w:rsid w:val="009E4874"/>
    <w:rsid w:val="009E4BB6"/>
    <w:rsid w:val="009E56A3"/>
    <w:rsid w:val="009F0631"/>
    <w:rsid w:val="009F1DFA"/>
    <w:rsid w:val="009F4D6C"/>
    <w:rsid w:val="009F5DA5"/>
    <w:rsid w:val="00A03735"/>
    <w:rsid w:val="00A03772"/>
    <w:rsid w:val="00A0585D"/>
    <w:rsid w:val="00A079FA"/>
    <w:rsid w:val="00A108B8"/>
    <w:rsid w:val="00A119A7"/>
    <w:rsid w:val="00A120FC"/>
    <w:rsid w:val="00A12DDB"/>
    <w:rsid w:val="00A1664D"/>
    <w:rsid w:val="00A168B4"/>
    <w:rsid w:val="00A205B7"/>
    <w:rsid w:val="00A21107"/>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7241C"/>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52C8"/>
    <w:rsid w:val="00AC2BF2"/>
    <w:rsid w:val="00AD2B17"/>
    <w:rsid w:val="00AD5494"/>
    <w:rsid w:val="00AD59EA"/>
    <w:rsid w:val="00AE3534"/>
    <w:rsid w:val="00AE4221"/>
    <w:rsid w:val="00AE6EF6"/>
    <w:rsid w:val="00AE6F2D"/>
    <w:rsid w:val="00AE76A9"/>
    <w:rsid w:val="00AF6A7E"/>
    <w:rsid w:val="00B10046"/>
    <w:rsid w:val="00B13C01"/>
    <w:rsid w:val="00B226CE"/>
    <w:rsid w:val="00B25CBC"/>
    <w:rsid w:val="00B26B57"/>
    <w:rsid w:val="00B3014C"/>
    <w:rsid w:val="00B3038E"/>
    <w:rsid w:val="00B36E95"/>
    <w:rsid w:val="00B40E84"/>
    <w:rsid w:val="00B46BFD"/>
    <w:rsid w:val="00B53149"/>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A66BD"/>
    <w:rsid w:val="00BB1124"/>
    <w:rsid w:val="00BC6B4A"/>
    <w:rsid w:val="00BD064D"/>
    <w:rsid w:val="00BD1CE0"/>
    <w:rsid w:val="00BD3BE4"/>
    <w:rsid w:val="00BD7772"/>
    <w:rsid w:val="00BE2062"/>
    <w:rsid w:val="00BE3076"/>
    <w:rsid w:val="00BE3D89"/>
    <w:rsid w:val="00BE7AA4"/>
    <w:rsid w:val="00BF1A22"/>
    <w:rsid w:val="00BF1B7A"/>
    <w:rsid w:val="00BF24CB"/>
    <w:rsid w:val="00C01AAF"/>
    <w:rsid w:val="00C0205D"/>
    <w:rsid w:val="00C11CA3"/>
    <w:rsid w:val="00C123B4"/>
    <w:rsid w:val="00C13226"/>
    <w:rsid w:val="00C166D7"/>
    <w:rsid w:val="00C22B53"/>
    <w:rsid w:val="00C31C20"/>
    <w:rsid w:val="00C337BD"/>
    <w:rsid w:val="00C37AA6"/>
    <w:rsid w:val="00C41244"/>
    <w:rsid w:val="00C42BE4"/>
    <w:rsid w:val="00C430C8"/>
    <w:rsid w:val="00C4316C"/>
    <w:rsid w:val="00C443C1"/>
    <w:rsid w:val="00C579FB"/>
    <w:rsid w:val="00C57C93"/>
    <w:rsid w:val="00C615EB"/>
    <w:rsid w:val="00C61D03"/>
    <w:rsid w:val="00C62815"/>
    <w:rsid w:val="00C74E3A"/>
    <w:rsid w:val="00C765B7"/>
    <w:rsid w:val="00C76732"/>
    <w:rsid w:val="00C810D2"/>
    <w:rsid w:val="00C836A6"/>
    <w:rsid w:val="00C83985"/>
    <w:rsid w:val="00C8655B"/>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68F"/>
    <w:rsid w:val="00D11F89"/>
    <w:rsid w:val="00D140B4"/>
    <w:rsid w:val="00D16C81"/>
    <w:rsid w:val="00D20A5C"/>
    <w:rsid w:val="00D252CD"/>
    <w:rsid w:val="00D2621F"/>
    <w:rsid w:val="00D302F4"/>
    <w:rsid w:val="00D33AB6"/>
    <w:rsid w:val="00D35F13"/>
    <w:rsid w:val="00D41734"/>
    <w:rsid w:val="00D44E65"/>
    <w:rsid w:val="00D53C84"/>
    <w:rsid w:val="00D56000"/>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7639"/>
    <w:rsid w:val="00DC0382"/>
    <w:rsid w:val="00DC08DA"/>
    <w:rsid w:val="00DC1CE5"/>
    <w:rsid w:val="00DC4509"/>
    <w:rsid w:val="00DC5623"/>
    <w:rsid w:val="00DC7071"/>
    <w:rsid w:val="00DC7B85"/>
    <w:rsid w:val="00DC7CD7"/>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22ED"/>
    <w:rsid w:val="00E33162"/>
    <w:rsid w:val="00E358AE"/>
    <w:rsid w:val="00E35E0D"/>
    <w:rsid w:val="00E372D8"/>
    <w:rsid w:val="00E37AEB"/>
    <w:rsid w:val="00E4075C"/>
    <w:rsid w:val="00E41EF0"/>
    <w:rsid w:val="00E45566"/>
    <w:rsid w:val="00E5421F"/>
    <w:rsid w:val="00E55BFA"/>
    <w:rsid w:val="00E60F14"/>
    <w:rsid w:val="00E6162B"/>
    <w:rsid w:val="00E70226"/>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DFC"/>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97673"/>
    <w:rsid w:val="00FA357C"/>
    <w:rsid w:val="00FB1E77"/>
    <w:rsid w:val="00FB4E39"/>
    <w:rsid w:val="00FB712D"/>
    <w:rsid w:val="00FC22F5"/>
    <w:rsid w:val="00FC3965"/>
    <w:rsid w:val="00FD061F"/>
    <w:rsid w:val="00FD52F7"/>
    <w:rsid w:val="00FD6D2F"/>
    <w:rsid w:val="00FD728E"/>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02327185"/>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D1C0394E-EBB7-4ACB-A182-5BD10BB5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13</cp:revision>
  <cp:lastPrinted>2020-08-21T20:42:00Z</cp:lastPrinted>
  <dcterms:created xsi:type="dcterms:W3CDTF">2020-09-14T22:00:00Z</dcterms:created>
  <dcterms:modified xsi:type="dcterms:W3CDTF">2020-09-15T21:02:00Z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